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E36CA" w14:textId="4207BFF3" w:rsidR="00FE6C5C" w:rsidRDefault="000D5980" w:rsidP="000D5980">
      <w:pPr>
        <w:jc w:val="center"/>
        <w:rPr>
          <w:rFonts w:cs="Arial"/>
          <w:b/>
          <w:szCs w:val="22"/>
        </w:rPr>
      </w:pPr>
      <w:r>
        <w:rPr>
          <w:rFonts w:cs="Arial"/>
          <w:b/>
          <w:noProof/>
          <w:szCs w:val="22"/>
          <w:lang w:eastAsia="en-GB"/>
        </w:rPr>
        <w:drawing>
          <wp:anchor distT="0" distB="0" distL="114300" distR="114300" simplePos="0" relativeHeight="251659264" behindDoc="1" locked="0" layoutInCell="1" allowOverlap="1" wp14:anchorId="6CE067E4" wp14:editId="65D9884E">
            <wp:simplePos x="0" y="0"/>
            <wp:positionH relativeFrom="column">
              <wp:posOffset>0</wp:posOffset>
            </wp:positionH>
            <wp:positionV relativeFrom="paragraph">
              <wp:posOffset>0</wp:posOffset>
            </wp:positionV>
            <wp:extent cx="1691640" cy="681355"/>
            <wp:effectExtent l="0" t="0" r="3810" b="4445"/>
            <wp:wrapTopAndBottom/>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681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6C5C" w:rsidRPr="000D5980">
        <w:rPr>
          <w:rFonts w:cs="Arial"/>
          <w:b/>
          <w:szCs w:val="22"/>
        </w:rPr>
        <w:t>Job Description</w:t>
      </w:r>
    </w:p>
    <w:p w14:paraId="337A062E" w14:textId="58CBED82" w:rsidR="000D5980" w:rsidRDefault="000D5980" w:rsidP="000D5980">
      <w:pPr>
        <w:jc w:val="left"/>
        <w:rPr>
          <w:rFonts w:cs="Arial"/>
          <w:b/>
          <w:szCs w:val="22"/>
        </w:rPr>
      </w:pPr>
    </w:p>
    <w:tbl>
      <w:tblPr>
        <w:tblW w:w="900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07"/>
        <w:gridCol w:w="6693"/>
      </w:tblGrid>
      <w:tr w:rsidR="00FE6C5C" w:rsidRPr="000D5980" w14:paraId="110AC36E" w14:textId="77777777" w:rsidTr="000D5980">
        <w:tc>
          <w:tcPr>
            <w:tcW w:w="2307" w:type="dxa"/>
            <w:shd w:val="clear" w:color="auto" w:fill="DAEEF3" w:themeFill="accent5" w:themeFillTint="33"/>
          </w:tcPr>
          <w:p w14:paraId="4FD72573" w14:textId="77777777" w:rsidR="00601C3D" w:rsidRPr="000D5980" w:rsidRDefault="00FE6C5C" w:rsidP="000D5980">
            <w:pPr>
              <w:jc w:val="left"/>
              <w:rPr>
                <w:rFonts w:cs="Arial"/>
                <w:b/>
                <w:szCs w:val="22"/>
              </w:rPr>
            </w:pPr>
            <w:r w:rsidRPr="000D5980">
              <w:rPr>
                <w:rFonts w:cs="Arial"/>
                <w:b/>
                <w:szCs w:val="22"/>
              </w:rPr>
              <w:t>Job title:</w:t>
            </w:r>
          </w:p>
        </w:tc>
        <w:tc>
          <w:tcPr>
            <w:tcW w:w="6693" w:type="dxa"/>
          </w:tcPr>
          <w:p w14:paraId="0BC49EBF" w14:textId="0D5B7A8F" w:rsidR="00FE6C5C" w:rsidRPr="000D5980" w:rsidRDefault="00E066F9" w:rsidP="000D5980">
            <w:pPr>
              <w:jc w:val="left"/>
              <w:rPr>
                <w:rFonts w:cs="Arial"/>
                <w:szCs w:val="22"/>
              </w:rPr>
            </w:pPr>
            <w:r w:rsidRPr="000D5980">
              <w:rPr>
                <w:rFonts w:cs="Arial"/>
                <w:szCs w:val="22"/>
              </w:rPr>
              <w:t xml:space="preserve">Marketing </w:t>
            </w:r>
            <w:r w:rsidR="00653A08">
              <w:rPr>
                <w:rFonts w:cs="Arial"/>
                <w:szCs w:val="22"/>
              </w:rPr>
              <w:t>Coordinator</w:t>
            </w:r>
            <w:r w:rsidR="0045132B" w:rsidRPr="000D5980">
              <w:rPr>
                <w:rFonts w:cs="Arial"/>
                <w:szCs w:val="22"/>
              </w:rPr>
              <w:t>, Institute of Coding</w:t>
            </w:r>
          </w:p>
        </w:tc>
      </w:tr>
      <w:tr w:rsidR="00FE6C5C" w:rsidRPr="000D5980" w14:paraId="16FEAC82" w14:textId="77777777" w:rsidTr="000D5980">
        <w:tc>
          <w:tcPr>
            <w:tcW w:w="2307" w:type="dxa"/>
            <w:shd w:val="clear" w:color="auto" w:fill="DAEEF3" w:themeFill="accent5" w:themeFillTint="33"/>
          </w:tcPr>
          <w:p w14:paraId="64F815B8" w14:textId="77777777" w:rsidR="00601C3D" w:rsidRPr="000D5980" w:rsidRDefault="00FE6C5C" w:rsidP="000D5980">
            <w:pPr>
              <w:jc w:val="left"/>
              <w:rPr>
                <w:rFonts w:cs="Arial"/>
                <w:b/>
                <w:szCs w:val="22"/>
              </w:rPr>
            </w:pPr>
            <w:r w:rsidRPr="000D5980">
              <w:rPr>
                <w:rFonts w:cs="Arial"/>
                <w:b/>
                <w:szCs w:val="22"/>
              </w:rPr>
              <w:t>Department/School:</w:t>
            </w:r>
          </w:p>
        </w:tc>
        <w:tc>
          <w:tcPr>
            <w:tcW w:w="6693" w:type="dxa"/>
          </w:tcPr>
          <w:p w14:paraId="1C662DFB" w14:textId="77777777" w:rsidR="00FE6C5C" w:rsidRPr="000D5980" w:rsidRDefault="00F56865" w:rsidP="000D5980">
            <w:pPr>
              <w:jc w:val="left"/>
              <w:rPr>
                <w:rFonts w:cs="Arial"/>
                <w:szCs w:val="22"/>
              </w:rPr>
            </w:pPr>
            <w:r w:rsidRPr="000D5980">
              <w:rPr>
                <w:rFonts w:cs="Arial"/>
                <w:szCs w:val="22"/>
              </w:rPr>
              <w:t>IoC</w:t>
            </w:r>
            <w:r w:rsidR="00E066F9" w:rsidRPr="000D5980">
              <w:rPr>
                <w:rFonts w:cs="Arial"/>
                <w:szCs w:val="22"/>
              </w:rPr>
              <w:t>, Department of Computer Science, Faculty of Science</w:t>
            </w:r>
          </w:p>
        </w:tc>
      </w:tr>
      <w:tr w:rsidR="00FE6C5C" w:rsidRPr="000D5980" w14:paraId="7D517B9A" w14:textId="77777777" w:rsidTr="000D5980">
        <w:tc>
          <w:tcPr>
            <w:tcW w:w="2307" w:type="dxa"/>
            <w:shd w:val="clear" w:color="auto" w:fill="DAEEF3" w:themeFill="accent5" w:themeFillTint="33"/>
          </w:tcPr>
          <w:p w14:paraId="432CC527" w14:textId="77777777" w:rsidR="00601C3D" w:rsidRPr="000D5980" w:rsidRDefault="00FE6C5C" w:rsidP="000D5980">
            <w:pPr>
              <w:jc w:val="left"/>
              <w:rPr>
                <w:rFonts w:cs="Arial"/>
                <w:b/>
                <w:szCs w:val="22"/>
              </w:rPr>
            </w:pPr>
            <w:r w:rsidRPr="000D5980">
              <w:rPr>
                <w:rFonts w:cs="Arial"/>
                <w:b/>
                <w:szCs w:val="22"/>
              </w:rPr>
              <w:t>Grade:</w:t>
            </w:r>
          </w:p>
        </w:tc>
        <w:tc>
          <w:tcPr>
            <w:tcW w:w="6693" w:type="dxa"/>
          </w:tcPr>
          <w:p w14:paraId="27943F6A" w14:textId="67149A54" w:rsidR="00FE6C5C" w:rsidRPr="000D5980" w:rsidRDefault="00A62AC8" w:rsidP="000D5980">
            <w:pPr>
              <w:jc w:val="left"/>
              <w:rPr>
                <w:rFonts w:cs="Arial"/>
                <w:szCs w:val="22"/>
              </w:rPr>
            </w:pPr>
            <w:r w:rsidRPr="000D5980">
              <w:rPr>
                <w:rFonts w:cs="Arial"/>
                <w:szCs w:val="22"/>
              </w:rPr>
              <w:t>5</w:t>
            </w:r>
          </w:p>
        </w:tc>
      </w:tr>
      <w:tr w:rsidR="00FE6C5C" w:rsidRPr="000D5980" w14:paraId="6A6F4F7D" w14:textId="77777777" w:rsidTr="000D5980">
        <w:tc>
          <w:tcPr>
            <w:tcW w:w="2307" w:type="dxa"/>
            <w:shd w:val="clear" w:color="auto" w:fill="DAEEF3" w:themeFill="accent5" w:themeFillTint="33"/>
          </w:tcPr>
          <w:p w14:paraId="39FFC8B1" w14:textId="77777777" w:rsidR="00601C3D" w:rsidRPr="000D5980" w:rsidRDefault="00FE6C5C" w:rsidP="000D5980">
            <w:pPr>
              <w:jc w:val="left"/>
              <w:rPr>
                <w:rFonts w:cs="Arial"/>
                <w:b/>
                <w:szCs w:val="22"/>
              </w:rPr>
            </w:pPr>
            <w:r w:rsidRPr="000D5980">
              <w:rPr>
                <w:rFonts w:cs="Arial"/>
                <w:b/>
                <w:szCs w:val="22"/>
              </w:rPr>
              <w:t>Location:</w:t>
            </w:r>
          </w:p>
        </w:tc>
        <w:tc>
          <w:tcPr>
            <w:tcW w:w="6693" w:type="dxa"/>
          </w:tcPr>
          <w:p w14:paraId="24C310FC" w14:textId="77777777" w:rsidR="00FE6C5C" w:rsidRPr="000D5980" w:rsidRDefault="00601C3D" w:rsidP="000D5980">
            <w:pPr>
              <w:jc w:val="left"/>
              <w:rPr>
                <w:rFonts w:cs="Arial"/>
                <w:szCs w:val="22"/>
              </w:rPr>
            </w:pPr>
            <w:r w:rsidRPr="000D5980">
              <w:rPr>
                <w:rFonts w:cs="Arial"/>
                <w:szCs w:val="22"/>
              </w:rPr>
              <w:t>University of Bath premises</w:t>
            </w:r>
          </w:p>
        </w:tc>
      </w:tr>
    </w:tbl>
    <w:p w14:paraId="4B49543D" w14:textId="77777777" w:rsidR="00FE6C5C" w:rsidRPr="000D5980" w:rsidRDefault="00FE6C5C" w:rsidP="000D5980">
      <w:pPr>
        <w:jc w:val="left"/>
        <w:rPr>
          <w:rFonts w:cs="Arial"/>
          <w:szCs w:val="22"/>
        </w:rPr>
      </w:pPr>
    </w:p>
    <w:tbl>
      <w:tblPr>
        <w:tblW w:w="900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00"/>
      </w:tblGrid>
      <w:tr w:rsidR="00FE6C5C" w:rsidRPr="000D5980" w14:paraId="2077B5A2" w14:textId="77777777" w:rsidTr="000D5980">
        <w:trPr>
          <w:tblHeader/>
        </w:trPr>
        <w:tc>
          <w:tcPr>
            <w:tcW w:w="9000" w:type="dxa"/>
            <w:shd w:val="clear" w:color="auto" w:fill="DAEEF3" w:themeFill="accent5" w:themeFillTint="33"/>
          </w:tcPr>
          <w:p w14:paraId="57317C3B" w14:textId="77777777" w:rsidR="00601C3D" w:rsidRPr="000D5980" w:rsidRDefault="00FE6C5C" w:rsidP="000D5980">
            <w:pPr>
              <w:jc w:val="left"/>
              <w:rPr>
                <w:rFonts w:cs="Arial"/>
                <w:b/>
                <w:szCs w:val="22"/>
              </w:rPr>
            </w:pPr>
            <w:r w:rsidRPr="000D5980">
              <w:rPr>
                <w:rFonts w:cs="Arial"/>
                <w:b/>
                <w:szCs w:val="22"/>
              </w:rPr>
              <w:t>Job purpose</w:t>
            </w:r>
          </w:p>
        </w:tc>
      </w:tr>
      <w:tr w:rsidR="00FE6C5C" w:rsidRPr="000D5980" w14:paraId="0813F6BB" w14:textId="77777777" w:rsidTr="000D5980">
        <w:tc>
          <w:tcPr>
            <w:tcW w:w="9000" w:type="dxa"/>
          </w:tcPr>
          <w:p w14:paraId="7886C0AE" w14:textId="77777777" w:rsidR="000F569D" w:rsidRPr="000D5980" w:rsidRDefault="000F569D" w:rsidP="000D5980">
            <w:pPr>
              <w:jc w:val="left"/>
              <w:rPr>
                <w:rFonts w:cs="Arial"/>
                <w:szCs w:val="22"/>
              </w:rPr>
            </w:pPr>
          </w:p>
          <w:p w14:paraId="57FDBD07" w14:textId="636A34EA" w:rsidR="0028147D" w:rsidRPr="000D5980" w:rsidRDefault="0028147D" w:rsidP="000D5980">
            <w:pPr>
              <w:jc w:val="left"/>
              <w:rPr>
                <w:rFonts w:cs="Arial"/>
                <w:szCs w:val="22"/>
              </w:rPr>
            </w:pPr>
            <w:r w:rsidRPr="000D5980">
              <w:rPr>
                <w:rFonts w:cs="Arial"/>
                <w:szCs w:val="22"/>
              </w:rPr>
              <w:t xml:space="preserve">The Institute of Coding (IoC) </w:t>
            </w:r>
            <w:hyperlink r:id="rId12" w:history="1">
              <w:r w:rsidRPr="000D5980">
                <w:rPr>
                  <w:rStyle w:val="Hyperlink"/>
                  <w:rFonts w:cs="Arial"/>
                  <w:szCs w:val="22"/>
                </w:rPr>
                <w:t>www.instituteofcoding.org</w:t>
              </w:r>
            </w:hyperlink>
            <w:r w:rsidR="000F569D" w:rsidRPr="000D5980">
              <w:rPr>
                <w:rFonts w:cs="Arial"/>
                <w:szCs w:val="22"/>
              </w:rPr>
              <w:t xml:space="preserve"> is a </w:t>
            </w:r>
            <w:r w:rsidRPr="000D5980">
              <w:rPr>
                <w:rFonts w:cs="Arial"/>
                <w:szCs w:val="22"/>
              </w:rPr>
              <w:t>national initiative, led by the University of Bath, which brings together a range of universities, industry</w:t>
            </w:r>
            <w:r w:rsidR="00171897" w:rsidRPr="000D5980">
              <w:rPr>
                <w:rFonts w:cs="Arial"/>
                <w:szCs w:val="22"/>
              </w:rPr>
              <w:t xml:space="preserve"> groups, employers</w:t>
            </w:r>
            <w:r w:rsidRPr="000D5980">
              <w:rPr>
                <w:rFonts w:cs="Arial"/>
                <w:szCs w:val="22"/>
              </w:rPr>
              <w:t>, training providers</w:t>
            </w:r>
            <w:r w:rsidR="006C1A43" w:rsidRPr="000D5980">
              <w:rPr>
                <w:rFonts w:cs="Arial"/>
                <w:szCs w:val="22"/>
              </w:rPr>
              <w:t>, outreach groups,</w:t>
            </w:r>
            <w:r w:rsidR="00045E7F" w:rsidRPr="000D5980">
              <w:rPr>
                <w:rFonts w:cs="Arial"/>
                <w:szCs w:val="22"/>
              </w:rPr>
              <w:t xml:space="preserve"> </w:t>
            </w:r>
            <w:r w:rsidRPr="000D5980">
              <w:rPr>
                <w:rFonts w:cs="Arial"/>
                <w:szCs w:val="22"/>
              </w:rPr>
              <w:t xml:space="preserve">and professional bodies to </w:t>
            </w:r>
            <w:r w:rsidR="00CC7DF7" w:rsidRPr="000D5980">
              <w:rPr>
                <w:rFonts w:cs="Arial"/>
                <w:szCs w:val="22"/>
              </w:rPr>
              <w:t xml:space="preserve">respond </w:t>
            </w:r>
            <w:r w:rsidR="00171897" w:rsidRPr="000D5980">
              <w:rPr>
                <w:rFonts w:cs="Arial"/>
                <w:szCs w:val="22"/>
              </w:rPr>
              <w:t xml:space="preserve">collaboratively </w:t>
            </w:r>
            <w:r w:rsidR="00CC7DF7" w:rsidRPr="000D5980">
              <w:rPr>
                <w:rFonts w:cs="Arial"/>
                <w:szCs w:val="22"/>
              </w:rPr>
              <w:t>to</w:t>
            </w:r>
            <w:r w:rsidR="00171897" w:rsidRPr="000D5980">
              <w:rPr>
                <w:rFonts w:cs="Arial"/>
                <w:szCs w:val="22"/>
              </w:rPr>
              <w:t xml:space="preserve"> the UK’s digital skills gap</w:t>
            </w:r>
            <w:r w:rsidRPr="000D5980">
              <w:rPr>
                <w:rFonts w:cs="Arial"/>
                <w:szCs w:val="22"/>
              </w:rPr>
              <w:t xml:space="preserve">. </w:t>
            </w:r>
          </w:p>
          <w:p w14:paraId="17996BDE" w14:textId="73CBEB5A" w:rsidR="000F569D" w:rsidRPr="000D5980" w:rsidRDefault="000F569D" w:rsidP="000D5980">
            <w:pPr>
              <w:jc w:val="left"/>
              <w:rPr>
                <w:rFonts w:cs="Arial"/>
                <w:szCs w:val="22"/>
              </w:rPr>
            </w:pPr>
          </w:p>
          <w:p w14:paraId="2DD6C37B" w14:textId="3204035F" w:rsidR="000F569D" w:rsidRPr="000D5980" w:rsidRDefault="00171897" w:rsidP="000D5980">
            <w:pPr>
              <w:jc w:val="left"/>
              <w:rPr>
                <w:rFonts w:cs="Arial"/>
                <w:szCs w:val="22"/>
              </w:rPr>
            </w:pPr>
            <w:r w:rsidRPr="000D5980">
              <w:rPr>
                <w:rFonts w:cs="Arial"/>
                <w:szCs w:val="22"/>
              </w:rPr>
              <w:t>By delivering accessible, industry-focused digital skills courses and events across the UK</w:t>
            </w:r>
            <w:r w:rsidR="00BC1E5F" w:rsidRPr="000D5980">
              <w:rPr>
                <w:rFonts w:cs="Arial"/>
                <w:szCs w:val="22"/>
              </w:rPr>
              <w:t>, the IoC is encouraging</w:t>
            </w:r>
            <w:r w:rsidRPr="000D5980">
              <w:rPr>
                <w:rFonts w:cs="Arial"/>
                <w:szCs w:val="22"/>
              </w:rPr>
              <w:t xml:space="preserve"> more people to pursue digi</w:t>
            </w:r>
            <w:r w:rsidR="000F569D" w:rsidRPr="000D5980">
              <w:rPr>
                <w:rFonts w:cs="Arial"/>
                <w:szCs w:val="22"/>
              </w:rPr>
              <w:t>tal/tech careers via higher education</w:t>
            </w:r>
            <w:r w:rsidR="00BC1E5F" w:rsidRPr="000D5980">
              <w:rPr>
                <w:rFonts w:cs="Arial"/>
                <w:szCs w:val="22"/>
              </w:rPr>
              <w:t xml:space="preserve"> and has</w:t>
            </w:r>
            <w:r w:rsidR="006C1A43" w:rsidRPr="000D5980">
              <w:rPr>
                <w:rFonts w:cs="Arial"/>
                <w:szCs w:val="22"/>
              </w:rPr>
              <w:t xml:space="preserve"> enrolled</w:t>
            </w:r>
            <w:r w:rsidR="00F20319" w:rsidRPr="000D5980">
              <w:rPr>
                <w:rFonts w:cs="Arial"/>
                <w:szCs w:val="22"/>
              </w:rPr>
              <w:t xml:space="preserve"> over</w:t>
            </w:r>
            <w:r w:rsidR="006C1A43" w:rsidRPr="000D5980">
              <w:rPr>
                <w:rFonts w:cs="Arial"/>
                <w:szCs w:val="22"/>
              </w:rPr>
              <w:t xml:space="preserve"> 900,000 learners to date</w:t>
            </w:r>
            <w:r w:rsidR="00BC1E5F" w:rsidRPr="000D5980">
              <w:rPr>
                <w:rFonts w:cs="Arial"/>
                <w:szCs w:val="22"/>
              </w:rPr>
              <w:t xml:space="preserve">. </w:t>
            </w:r>
            <w:r w:rsidRPr="000D5980">
              <w:rPr>
                <w:rFonts w:cs="Arial"/>
                <w:szCs w:val="22"/>
              </w:rPr>
              <w:t xml:space="preserve"> With a focus on diversity and inclusion, </w:t>
            </w:r>
            <w:r w:rsidR="006C1A43" w:rsidRPr="000D5980">
              <w:rPr>
                <w:rFonts w:cs="Arial"/>
                <w:szCs w:val="22"/>
              </w:rPr>
              <w:t>the IoC is widening participation and ensuring</w:t>
            </w:r>
            <w:r w:rsidR="000F569D" w:rsidRPr="000D5980">
              <w:rPr>
                <w:rFonts w:cs="Arial"/>
                <w:szCs w:val="22"/>
              </w:rPr>
              <w:t xml:space="preserve"> that employe</w:t>
            </w:r>
            <w:r w:rsidR="00BC1E5F" w:rsidRPr="000D5980">
              <w:rPr>
                <w:rFonts w:cs="Arial"/>
                <w:szCs w:val="22"/>
              </w:rPr>
              <w:t>rs and individuals</w:t>
            </w:r>
            <w:r w:rsidR="000F569D" w:rsidRPr="000D5980">
              <w:rPr>
                <w:rFonts w:cs="Arial"/>
                <w:szCs w:val="22"/>
              </w:rPr>
              <w:t xml:space="preserve"> can access the skills they need to compete in the digital economy. </w:t>
            </w:r>
          </w:p>
          <w:p w14:paraId="2316060D" w14:textId="77777777" w:rsidR="000F569D" w:rsidRPr="000D5980" w:rsidRDefault="000F569D" w:rsidP="000D5980">
            <w:pPr>
              <w:jc w:val="left"/>
              <w:rPr>
                <w:rFonts w:cs="Arial"/>
                <w:szCs w:val="22"/>
              </w:rPr>
            </w:pPr>
          </w:p>
          <w:p w14:paraId="7110D560" w14:textId="6BCCD74E" w:rsidR="000F569D" w:rsidRPr="000D5980" w:rsidRDefault="006C1A43" w:rsidP="000D5980">
            <w:pPr>
              <w:jc w:val="left"/>
              <w:rPr>
                <w:rFonts w:cs="Arial"/>
                <w:szCs w:val="22"/>
              </w:rPr>
            </w:pPr>
            <w:r w:rsidRPr="000D5980">
              <w:rPr>
                <w:rFonts w:cs="Arial"/>
                <w:szCs w:val="22"/>
              </w:rPr>
              <w:t xml:space="preserve">The IoC’s offering of more than 150+ courses includes </w:t>
            </w:r>
            <w:r w:rsidR="000F569D" w:rsidRPr="000D5980">
              <w:rPr>
                <w:rFonts w:cs="Arial"/>
                <w:szCs w:val="22"/>
              </w:rPr>
              <w:t>industry accredited degree schemes</w:t>
            </w:r>
            <w:r w:rsidRPr="000D5980">
              <w:rPr>
                <w:rFonts w:cs="Arial"/>
                <w:szCs w:val="22"/>
              </w:rPr>
              <w:t>, skills intensive bootcamps,</w:t>
            </w:r>
            <w:r w:rsidR="000F569D" w:rsidRPr="000D5980">
              <w:rPr>
                <w:rFonts w:cs="Arial"/>
                <w:szCs w:val="22"/>
              </w:rPr>
              <w:t xml:space="preserve"> and </w:t>
            </w:r>
            <w:r w:rsidR="00CC7DF7" w:rsidRPr="000D5980">
              <w:rPr>
                <w:rFonts w:cs="Arial"/>
                <w:szCs w:val="22"/>
              </w:rPr>
              <w:t xml:space="preserve">flexible </w:t>
            </w:r>
            <w:r w:rsidR="000F569D" w:rsidRPr="000D5980">
              <w:rPr>
                <w:rFonts w:cs="Arial"/>
                <w:szCs w:val="22"/>
              </w:rPr>
              <w:t xml:space="preserve">short courses </w:t>
            </w:r>
            <w:r w:rsidR="00CC7DF7" w:rsidRPr="000D5980">
              <w:rPr>
                <w:rFonts w:cs="Arial"/>
                <w:szCs w:val="22"/>
              </w:rPr>
              <w:t xml:space="preserve">that help people upskill and reskill to boost their employability. </w:t>
            </w:r>
            <w:r w:rsidR="000F569D" w:rsidRPr="000D5980">
              <w:rPr>
                <w:rFonts w:cs="Arial"/>
                <w:szCs w:val="22"/>
              </w:rPr>
              <w:t xml:space="preserve"> </w:t>
            </w:r>
          </w:p>
          <w:p w14:paraId="2B7FC54B" w14:textId="77777777" w:rsidR="00FE6C5C" w:rsidRPr="000D5980" w:rsidRDefault="00FE6C5C" w:rsidP="000D5980">
            <w:pPr>
              <w:jc w:val="left"/>
              <w:rPr>
                <w:rFonts w:cs="Arial"/>
                <w:i/>
                <w:szCs w:val="22"/>
              </w:rPr>
            </w:pPr>
          </w:p>
          <w:p w14:paraId="56A7C72A" w14:textId="77777777" w:rsidR="00FA68C7" w:rsidRPr="000D5980" w:rsidRDefault="00FA68C7" w:rsidP="000D5980">
            <w:pPr>
              <w:rPr>
                <w:rFonts w:cs="Arial"/>
                <w:b/>
                <w:szCs w:val="22"/>
              </w:rPr>
            </w:pPr>
            <w:r w:rsidRPr="000D5980">
              <w:rPr>
                <w:rFonts w:cs="Arial"/>
                <w:b/>
                <w:szCs w:val="22"/>
              </w:rPr>
              <w:t>Our team culture</w:t>
            </w:r>
          </w:p>
          <w:p w14:paraId="457CAA41" w14:textId="77777777" w:rsidR="000D5980" w:rsidRDefault="000D5980" w:rsidP="000D5980">
            <w:pPr>
              <w:rPr>
                <w:rFonts w:cs="Arial"/>
                <w:szCs w:val="22"/>
              </w:rPr>
            </w:pPr>
          </w:p>
          <w:p w14:paraId="7D907DE1" w14:textId="53B4430A" w:rsidR="00FA68C7" w:rsidRPr="000D5980" w:rsidRDefault="00FA68C7" w:rsidP="000D5980">
            <w:pPr>
              <w:rPr>
                <w:rFonts w:cs="Arial"/>
                <w:szCs w:val="22"/>
              </w:rPr>
            </w:pPr>
            <w:r w:rsidRPr="000D5980">
              <w:rPr>
                <w:rFonts w:cs="Arial"/>
                <w:szCs w:val="22"/>
              </w:rPr>
              <w:t xml:space="preserve">We are an inclusive, engaged and high-functioning team, with core values that include respectful collaboration, innovation, adaptability and agility. We are looking for someone who will help us to respond to the national digital skills gap, while enjoying the role and making a positive contribution to our internal culture.  </w:t>
            </w:r>
          </w:p>
          <w:p w14:paraId="2B3A28F6" w14:textId="77777777" w:rsidR="00FA68C7" w:rsidRPr="000D5980" w:rsidRDefault="00FA68C7" w:rsidP="000D5980">
            <w:pPr>
              <w:rPr>
                <w:rFonts w:cs="Arial"/>
                <w:szCs w:val="22"/>
              </w:rPr>
            </w:pPr>
          </w:p>
          <w:p w14:paraId="39771BF4" w14:textId="77777777" w:rsidR="00FE6C5C" w:rsidRDefault="00FA68C7" w:rsidP="000D5980">
            <w:pPr>
              <w:rPr>
                <w:rFonts w:cs="Arial"/>
                <w:szCs w:val="22"/>
              </w:rPr>
            </w:pPr>
            <w:r w:rsidRPr="000D5980">
              <w:rPr>
                <w:rFonts w:cs="Arial"/>
                <w:szCs w:val="22"/>
              </w:rPr>
              <w:t xml:space="preserve">The work that we do is fast-paced and can be challenging, so it is approached through positivity and teamwork. Each member of the team plays a key role and their contribution is recognised and valued. Communication is considered essential – both within the team and with external stakeholders – and we strive to ensure that everything we do is purpose-driven and high quality. </w:t>
            </w:r>
          </w:p>
          <w:p w14:paraId="0BC7B914" w14:textId="5A9C4E5D" w:rsidR="000D5980" w:rsidRPr="000D5980" w:rsidRDefault="000D5980" w:rsidP="000D5980">
            <w:pPr>
              <w:rPr>
                <w:rFonts w:cs="Arial"/>
                <w:szCs w:val="22"/>
              </w:rPr>
            </w:pPr>
          </w:p>
        </w:tc>
      </w:tr>
    </w:tbl>
    <w:p w14:paraId="00ED1BD6" w14:textId="77777777" w:rsidR="00FE6C5C" w:rsidRPr="000D5980" w:rsidRDefault="00FE6C5C" w:rsidP="000D5980">
      <w:pPr>
        <w:jc w:val="left"/>
        <w:rPr>
          <w:rFonts w:cs="Arial"/>
          <w:szCs w:val="22"/>
        </w:rPr>
      </w:pPr>
    </w:p>
    <w:tbl>
      <w:tblPr>
        <w:tblW w:w="900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00"/>
      </w:tblGrid>
      <w:tr w:rsidR="00FE6C5C" w:rsidRPr="000D5980" w14:paraId="08D5DADF" w14:textId="77777777" w:rsidTr="000D5980">
        <w:tc>
          <w:tcPr>
            <w:tcW w:w="9000" w:type="dxa"/>
            <w:shd w:val="clear" w:color="auto" w:fill="DAEEF3" w:themeFill="accent5" w:themeFillTint="33"/>
          </w:tcPr>
          <w:p w14:paraId="23518130" w14:textId="77777777" w:rsidR="00601C3D" w:rsidRPr="000D5980" w:rsidRDefault="00FE6C5C" w:rsidP="000D5980">
            <w:pPr>
              <w:jc w:val="left"/>
              <w:rPr>
                <w:rFonts w:cs="Arial"/>
                <w:b/>
                <w:szCs w:val="22"/>
              </w:rPr>
            </w:pPr>
            <w:r w:rsidRPr="000D5980">
              <w:rPr>
                <w:rFonts w:cs="Arial"/>
                <w:b/>
                <w:szCs w:val="22"/>
              </w:rPr>
              <w:t xml:space="preserve">Source and nature of management provided </w:t>
            </w:r>
          </w:p>
        </w:tc>
      </w:tr>
      <w:tr w:rsidR="00FE6C5C" w:rsidRPr="000D5980" w14:paraId="539701C6" w14:textId="77777777" w:rsidTr="000D5980">
        <w:tc>
          <w:tcPr>
            <w:tcW w:w="9000" w:type="dxa"/>
          </w:tcPr>
          <w:p w14:paraId="1B76084A" w14:textId="77777777" w:rsidR="000D1AEE" w:rsidRPr="000D5980" w:rsidRDefault="000D1AEE" w:rsidP="000D5980">
            <w:pPr>
              <w:jc w:val="left"/>
              <w:rPr>
                <w:rFonts w:cs="Arial"/>
                <w:i/>
                <w:color w:val="FF0000"/>
                <w:szCs w:val="22"/>
              </w:rPr>
            </w:pPr>
          </w:p>
          <w:p w14:paraId="48BA8957" w14:textId="2426987D" w:rsidR="00FE6C5C" w:rsidRPr="000D5980" w:rsidRDefault="00BD62C6" w:rsidP="000D5980">
            <w:pPr>
              <w:jc w:val="left"/>
              <w:rPr>
                <w:rFonts w:cs="Arial"/>
                <w:szCs w:val="22"/>
              </w:rPr>
            </w:pPr>
            <w:r w:rsidRPr="000D5980">
              <w:rPr>
                <w:rFonts w:cs="Arial"/>
                <w:szCs w:val="22"/>
              </w:rPr>
              <w:t>This role r</w:t>
            </w:r>
            <w:r w:rsidR="000D1AEE" w:rsidRPr="000D5980">
              <w:rPr>
                <w:rFonts w:cs="Arial"/>
                <w:szCs w:val="22"/>
              </w:rPr>
              <w:t xml:space="preserve">eports to the IoC’s </w:t>
            </w:r>
            <w:r w:rsidR="0045132B" w:rsidRPr="000D5980">
              <w:rPr>
                <w:rFonts w:cs="Arial"/>
                <w:szCs w:val="22"/>
              </w:rPr>
              <w:t xml:space="preserve">Head of </w:t>
            </w:r>
            <w:r w:rsidR="000D1AEE" w:rsidRPr="000D5980">
              <w:rPr>
                <w:rFonts w:cs="Arial"/>
                <w:szCs w:val="22"/>
              </w:rPr>
              <w:t>Marketing and Communication</w:t>
            </w:r>
            <w:r w:rsidR="0045132B" w:rsidRPr="000D5980">
              <w:rPr>
                <w:rFonts w:cs="Arial"/>
                <w:szCs w:val="22"/>
              </w:rPr>
              <w:t>s.</w:t>
            </w:r>
          </w:p>
          <w:p w14:paraId="3733A6E9" w14:textId="77777777" w:rsidR="00FE6C5C" w:rsidRPr="000D5980" w:rsidRDefault="00FE6C5C" w:rsidP="000D5980">
            <w:pPr>
              <w:jc w:val="left"/>
              <w:rPr>
                <w:rFonts w:cs="Arial"/>
                <w:i/>
                <w:color w:val="FF0000"/>
                <w:szCs w:val="22"/>
              </w:rPr>
            </w:pPr>
          </w:p>
        </w:tc>
      </w:tr>
    </w:tbl>
    <w:p w14:paraId="632BED8E" w14:textId="77777777" w:rsidR="00FE6C5C" w:rsidRPr="000D5980" w:rsidRDefault="00FE6C5C" w:rsidP="000D5980">
      <w:pPr>
        <w:jc w:val="left"/>
        <w:rPr>
          <w:rFonts w:cs="Arial"/>
          <w:szCs w:val="22"/>
        </w:rPr>
      </w:pPr>
    </w:p>
    <w:tbl>
      <w:tblPr>
        <w:tblW w:w="900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00"/>
      </w:tblGrid>
      <w:tr w:rsidR="00FE6C5C" w:rsidRPr="000D5980" w14:paraId="2B4B9ACF" w14:textId="77777777" w:rsidTr="000D5980">
        <w:tc>
          <w:tcPr>
            <w:tcW w:w="9000" w:type="dxa"/>
            <w:shd w:val="clear" w:color="auto" w:fill="DAEEF3" w:themeFill="accent5" w:themeFillTint="33"/>
          </w:tcPr>
          <w:p w14:paraId="27455E9E" w14:textId="77777777" w:rsidR="00601C3D" w:rsidRPr="000D5980" w:rsidRDefault="00FE6C5C" w:rsidP="000D5980">
            <w:pPr>
              <w:jc w:val="left"/>
              <w:rPr>
                <w:rFonts w:cs="Arial"/>
                <w:b/>
                <w:szCs w:val="22"/>
              </w:rPr>
            </w:pPr>
            <w:r w:rsidRPr="000D5980">
              <w:rPr>
                <w:rFonts w:cs="Arial"/>
                <w:b/>
                <w:szCs w:val="22"/>
              </w:rPr>
              <w:t>Staff management responsibility</w:t>
            </w:r>
          </w:p>
        </w:tc>
      </w:tr>
      <w:tr w:rsidR="00FE6C5C" w:rsidRPr="000D5980" w14:paraId="0B6153BB" w14:textId="77777777" w:rsidTr="000D5980">
        <w:tc>
          <w:tcPr>
            <w:tcW w:w="9000" w:type="dxa"/>
          </w:tcPr>
          <w:p w14:paraId="0E7EAEA6" w14:textId="77777777" w:rsidR="00FE6C5C" w:rsidRPr="000D5980" w:rsidRDefault="00FE6C5C" w:rsidP="000D5980">
            <w:pPr>
              <w:jc w:val="left"/>
              <w:rPr>
                <w:rFonts w:cs="Arial"/>
                <w:i/>
                <w:szCs w:val="22"/>
              </w:rPr>
            </w:pPr>
          </w:p>
          <w:p w14:paraId="2CFED9AB" w14:textId="00A9BFEB" w:rsidR="00FE6C5C" w:rsidRPr="000D5980" w:rsidRDefault="000D1AEE" w:rsidP="000D5980">
            <w:pPr>
              <w:jc w:val="left"/>
              <w:rPr>
                <w:rFonts w:cs="Arial"/>
                <w:szCs w:val="22"/>
              </w:rPr>
            </w:pPr>
            <w:r w:rsidRPr="000D5980">
              <w:rPr>
                <w:rFonts w:cs="Arial"/>
                <w:szCs w:val="22"/>
              </w:rPr>
              <w:t>N/A</w:t>
            </w:r>
          </w:p>
          <w:p w14:paraId="47F133E9" w14:textId="77777777" w:rsidR="00FE6C5C" w:rsidRPr="000D5980" w:rsidRDefault="00FE6C5C" w:rsidP="000D5980">
            <w:pPr>
              <w:jc w:val="left"/>
              <w:rPr>
                <w:rFonts w:cs="Arial"/>
                <w:i/>
                <w:szCs w:val="22"/>
              </w:rPr>
            </w:pPr>
          </w:p>
        </w:tc>
      </w:tr>
    </w:tbl>
    <w:p w14:paraId="2FD5D77F" w14:textId="62862DE0" w:rsidR="00FE6C5C" w:rsidRPr="000D5980" w:rsidRDefault="00FE6C5C" w:rsidP="000D5980">
      <w:pPr>
        <w:jc w:val="left"/>
        <w:rPr>
          <w:rFonts w:cs="Arial"/>
          <w:szCs w:val="22"/>
        </w:rPr>
      </w:pPr>
    </w:p>
    <w:tbl>
      <w:tblPr>
        <w:tblW w:w="900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39"/>
        <w:gridCol w:w="8661"/>
      </w:tblGrid>
      <w:tr w:rsidR="00FE6C5C" w:rsidRPr="000D5980" w14:paraId="040B0B55" w14:textId="77777777" w:rsidTr="000D5980">
        <w:tc>
          <w:tcPr>
            <w:tcW w:w="9000" w:type="dxa"/>
            <w:gridSpan w:val="2"/>
            <w:shd w:val="clear" w:color="auto" w:fill="DAEEF3" w:themeFill="accent5" w:themeFillTint="33"/>
          </w:tcPr>
          <w:p w14:paraId="39B8DD35" w14:textId="77777777" w:rsidR="00601C3D" w:rsidRPr="000D5980" w:rsidRDefault="00FE6C5C" w:rsidP="000D5980">
            <w:pPr>
              <w:jc w:val="left"/>
              <w:rPr>
                <w:rFonts w:cs="Arial"/>
                <w:b/>
                <w:szCs w:val="22"/>
              </w:rPr>
            </w:pPr>
            <w:r w:rsidRPr="000D5980">
              <w:rPr>
                <w:rFonts w:cs="Arial"/>
                <w:b/>
                <w:szCs w:val="22"/>
              </w:rPr>
              <w:t xml:space="preserve">Special conditions </w:t>
            </w:r>
          </w:p>
        </w:tc>
      </w:tr>
      <w:tr w:rsidR="00FE6C5C" w:rsidRPr="000D5980" w14:paraId="29F2F01F" w14:textId="77777777" w:rsidTr="000D5980">
        <w:tc>
          <w:tcPr>
            <w:tcW w:w="9000" w:type="dxa"/>
            <w:gridSpan w:val="2"/>
          </w:tcPr>
          <w:p w14:paraId="36BE5D86" w14:textId="77777777" w:rsidR="00FE6C5C" w:rsidRPr="000D5980" w:rsidRDefault="00FE6C5C" w:rsidP="000D5980">
            <w:pPr>
              <w:jc w:val="left"/>
              <w:rPr>
                <w:rFonts w:cs="Arial"/>
                <w:i/>
                <w:szCs w:val="22"/>
              </w:rPr>
            </w:pPr>
          </w:p>
          <w:p w14:paraId="216B317C" w14:textId="77777777" w:rsidR="00FE6C5C" w:rsidRDefault="00E066F9" w:rsidP="000D5980">
            <w:pPr>
              <w:jc w:val="left"/>
              <w:rPr>
                <w:rFonts w:cs="Arial"/>
                <w:szCs w:val="22"/>
              </w:rPr>
            </w:pPr>
            <w:r w:rsidRPr="000D5980">
              <w:rPr>
                <w:rFonts w:cs="Arial"/>
                <w:szCs w:val="22"/>
              </w:rPr>
              <w:t xml:space="preserve">On occasions you may be requested to work outside regular office hours to support colleagues and the Institute’s objectives </w:t>
            </w:r>
          </w:p>
          <w:p w14:paraId="3FFEB858" w14:textId="654EF71E" w:rsidR="000D5980" w:rsidRPr="000D5980" w:rsidRDefault="000D5980" w:rsidP="000D5980">
            <w:pPr>
              <w:jc w:val="left"/>
              <w:rPr>
                <w:rFonts w:cs="Arial"/>
                <w:b/>
                <w:szCs w:val="22"/>
              </w:rPr>
            </w:pPr>
          </w:p>
        </w:tc>
      </w:tr>
      <w:tr w:rsidR="00FE6C5C" w:rsidRPr="000D5980" w14:paraId="1F08F0C6" w14:textId="77777777" w:rsidTr="007D3C3C">
        <w:trPr>
          <w:tblHeader/>
        </w:trPr>
        <w:tc>
          <w:tcPr>
            <w:tcW w:w="9000" w:type="dxa"/>
            <w:gridSpan w:val="2"/>
            <w:shd w:val="clear" w:color="auto" w:fill="DAEEF3" w:themeFill="accent5" w:themeFillTint="33"/>
          </w:tcPr>
          <w:p w14:paraId="13D9A12D" w14:textId="77777777" w:rsidR="00601C3D" w:rsidRPr="000D5980" w:rsidRDefault="00FE6C5C" w:rsidP="000D5980">
            <w:pPr>
              <w:jc w:val="left"/>
              <w:rPr>
                <w:rFonts w:cs="Arial"/>
                <w:b/>
                <w:szCs w:val="22"/>
              </w:rPr>
            </w:pPr>
            <w:r w:rsidRPr="000D5980">
              <w:rPr>
                <w:rFonts w:cs="Arial"/>
                <w:b/>
                <w:szCs w:val="22"/>
              </w:rPr>
              <w:lastRenderedPageBreak/>
              <w:t xml:space="preserve">Main duties and responsibilities </w:t>
            </w:r>
          </w:p>
        </w:tc>
      </w:tr>
      <w:tr w:rsidR="00E066F9" w:rsidRPr="000D5980" w14:paraId="1252A5D7" w14:textId="77777777" w:rsidTr="007D3C3C">
        <w:tc>
          <w:tcPr>
            <w:tcW w:w="339" w:type="dxa"/>
            <w:tcBorders>
              <w:bottom w:val="single" w:sz="4" w:space="0" w:color="D9D9D9"/>
            </w:tcBorders>
          </w:tcPr>
          <w:p w14:paraId="3509A2F6" w14:textId="77777777" w:rsidR="000F505E" w:rsidRPr="000D5980" w:rsidRDefault="000F505E" w:rsidP="000D5980">
            <w:pPr>
              <w:jc w:val="left"/>
              <w:rPr>
                <w:rFonts w:cs="Arial"/>
                <w:b/>
                <w:szCs w:val="22"/>
              </w:rPr>
            </w:pPr>
          </w:p>
          <w:p w14:paraId="4DBD98B3" w14:textId="77777777" w:rsidR="00E066F9" w:rsidRPr="000D5980" w:rsidRDefault="00E066F9" w:rsidP="000D5980">
            <w:pPr>
              <w:jc w:val="left"/>
              <w:rPr>
                <w:rFonts w:cs="Arial"/>
                <w:b/>
                <w:szCs w:val="22"/>
              </w:rPr>
            </w:pPr>
            <w:r w:rsidRPr="000D5980">
              <w:rPr>
                <w:rFonts w:cs="Arial"/>
                <w:b/>
                <w:szCs w:val="22"/>
              </w:rPr>
              <w:t>1</w:t>
            </w:r>
          </w:p>
        </w:tc>
        <w:tc>
          <w:tcPr>
            <w:tcW w:w="8661" w:type="dxa"/>
            <w:tcBorders>
              <w:bottom w:val="single" w:sz="4" w:space="0" w:color="D9D9D9"/>
            </w:tcBorders>
          </w:tcPr>
          <w:p w14:paraId="49F54B2D" w14:textId="1B50F654" w:rsidR="000D1AEE" w:rsidRPr="000D5980" w:rsidRDefault="000D1AEE" w:rsidP="000D5980">
            <w:pPr>
              <w:jc w:val="left"/>
              <w:rPr>
                <w:rFonts w:cs="Arial"/>
                <w:szCs w:val="22"/>
              </w:rPr>
            </w:pPr>
            <w:r w:rsidRPr="000D5980">
              <w:rPr>
                <w:rFonts w:cs="Arial"/>
                <w:szCs w:val="22"/>
              </w:rPr>
              <w:t>Website and other e-marketing communications</w:t>
            </w:r>
            <w:r w:rsidR="00D07D75" w:rsidRPr="000D5980">
              <w:rPr>
                <w:rFonts w:cs="Arial"/>
                <w:szCs w:val="22"/>
              </w:rPr>
              <w:t xml:space="preserve"> (including social media)</w:t>
            </w:r>
          </w:p>
          <w:p w14:paraId="43BCD371" w14:textId="5D554C31" w:rsidR="000D1AEE" w:rsidRPr="000D5980" w:rsidRDefault="000D1AEE" w:rsidP="000D5980">
            <w:pPr>
              <w:pStyle w:val="ListParagraph"/>
              <w:numPr>
                <w:ilvl w:val="0"/>
                <w:numId w:val="27"/>
              </w:numPr>
              <w:jc w:val="left"/>
              <w:rPr>
                <w:rFonts w:cs="Arial"/>
                <w:szCs w:val="22"/>
              </w:rPr>
            </w:pPr>
            <w:r w:rsidRPr="000D5980">
              <w:rPr>
                <w:rFonts w:cs="Arial"/>
                <w:szCs w:val="22"/>
              </w:rPr>
              <w:t xml:space="preserve">Collating material and drafting and editing copy for the IoC’s newsletter, </w:t>
            </w:r>
            <w:r w:rsidR="00BD62C6" w:rsidRPr="000D5980">
              <w:rPr>
                <w:rFonts w:cs="Arial"/>
                <w:szCs w:val="22"/>
              </w:rPr>
              <w:t xml:space="preserve">which is </w:t>
            </w:r>
            <w:r w:rsidRPr="000D5980">
              <w:rPr>
                <w:rFonts w:cs="Arial"/>
                <w:szCs w:val="22"/>
              </w:rPr>
              <w:t xml:space="preserve">circuited to internal and external audiences </w:t>
            </w:r>
          </w:p>
          <w:p w14:paraId="0FBD7D8A" w14:textId="4F00587E" w:rsidR="00C85CBA" w:rsidRPr="000D5980" w:rsidRDefault="00C85CBA" w:rsidP="000D5980">
            <w:pPr>
              <w:pStyle w:val="ListParagraph"/>
              <w:numPr>
                <w:ilvl w:val="0"/>
                <w:numId w:val="27"/>
              </w:numPr>
              <w:jc w:val="left"/>
              <w:rPr>
                <w:rFonts w:cs="Arial"/>
                <w:szCs w:val="22"/>
              </w:rPr>
            </w:pPr>
            <w:r w:rsidRPr="000D5980">
              <w:rPr>
                <w:rFonts w:cs="Arial"/>
                <w:szCs w:val="22"/>
              </w:rPr>
              <w:t>Maintaining a social media plan, with daily planned posts that reference key dates, topical items and market</w:t>
            </w:r>
            <w:r w:rsidR="00BD62C6" w:rsidRPr="000D5980">
              <w:rPr>
                <w:rFonts w:cs="Arial"/>
                <w:szCs w:val="22"/>
              </w:rPr>
              <w:t>/promote</w:t>
            </w:r>
            <w:r w:rsidRPr="000D5980">
              <w:rPr>
                <w:rFonts w:cs="Arial"/>
                <w:szCs w:val="22"/>
              </w:rPr>
              <w:t xml:space="preserve"> the IoC’s courses and events </w:t>
            </w:r>
          </w:p>
          <w:p w14:paraId="38594AB8" w14:textId="4AA75039" w:rsidR="00D07D75" w:rsidRPr="000D5980" w:rsidRDefault="00D07D75" w:rsidP="000D5980">
            <w:pPr>
              <w:pStyle w:val="ListParagraph"/>
              <w:numPr>
                <w:ilvl w:val="0"/>
                <w:numId w:val="27"/>
              </w:numPr>
              <w:jc w:val="left"/>
              <w:rPr>
                <w:rFonts w:cs="Arial"/>
                <w:szCs w:val="22"/>
              </w:rPr>
            </w:pPr>
            <w:r w:rsidRPr="000D5980">
              <w:rPr>
                <w:rFonts w:cs="Arial"/>
                <w:szCs w:val="22"/>
              </w:rPr>
              <w:t>Collating material and drafting and editing copy for the IoC’s social media channels, including graphics</w:t>
            </w:r>
          </w:p>
          <w:p w14:paraId="20EDDC8B" w14:textId="7221DD4A" w:rsidR="000D1AEE" w:rsidRPr="000D5980" w:rsidRDefault="000D1AEE" w:rsidP="000D5980">
            <w:pPr>
              <w:pStyle w:val="ListParagraph"/>
              <w:numPr>
                <w:ilvl w:val="0"/>
                <w:numId w:val="27"/>
              </w:numPr>
              <w:jc w:val="left"/>
              <w:rPr>
                <w:rFonts w:cs="Arial"/>
                <w:szCs w:val="22"/>
              </w:rPr>
            </w:pPr>
            <w:r w:rsidRPr="000D5980">
              <w:rPr>
                <w:rFonts w:cs="Arial"/>
                <w:szCs w:val="22"/>
              </w:rPr>
              <w:t>Monitoring and updating the IoC’s LinkedIn, Instagram and Twitter accounts</w:t>
            </w:r>
            <w:r w:rsidR="00BD62C6" w:rsidRPr="000D5980">
              <w:rPr>
                <w:rFonts w:cs="Arial"/>
                <w:szCs w:val="22"/>
              </w:rPr>
              <w:t xml:space="preserve"> and engaging with followers </w:t>
            </w:r>
          </w:p>
          <w:p w14:paraId="183356DF" w14:textId="0C7ED64B" w:rsidR="009F4D0F" w:rsidRPr="000D5980" w:rsidRDefault="009F4D0F" w:rsidP="000D5980">
            <w:pPr>
              <w:pStyle w:val="ListParagraph"/>
              <w:numPr>
                <w:ilvl w:val="0"/>
                <w:numId w:val="27"/>
              </w:numPr>
              <w:jc w:val="left"/>
              <w:rPr>
                <w:rFonts w:cs="Arial"/>
                <w:szCs w:val="22"/>
              </w:rPr>
            </w:pPr>
            <w:r w:rsidRPr="000D5980">
              <w:rPr>
                <w:rFonts w:cs="Arial"/>
                <w:szCs w:val="22"/>
              </w:rPr>
              <w:t>Engaging with accounts on social media channels to help grow our following</w:t>
            </w:r>
          </w:p>
          <w:p w14:paraId="2B9EBF86" w14:textId="451A1FA5" w:rsidR="00C85CBA" w:rsidRPr="000D5980" w:rsidRDefault="00C85CBA" w:rsidP="000D5980">
            <w:pPr>
              <w:pStyle w:val="ListParagraph"/>
              <w:numPr>
                <w:ilvl w:val="0"/>
                <w:numId w:val="27"/>
              </w:numPr>
              <w:jc w:val="left"/>
              <w:rPr>
                <w:rFonts w:cs="Arial"/>
                <w:szCs w:val="22"/>
              </w:rPr>
            </w:pPr>
            <w:r w:rsidRPr="000D5980">
              <w:rPr>
                <w:rFonts w:cs="Arial"/>
                <w:szCs w:val="22"/>
              </w:rPr>
              <w:t>Compiling the monthly analytics for the social media channels and website, and tracking these items using spreadsheets</w:t>
            </w:r>
          </w:p>
          <w:p w14:paraId="02588A4A" w14:textId="77777777" w:rsidR="000D1AEE" w:rsidRPr="000D5980" w:rsidRDefault="000D1AEE" w:rsidP="000D5980">
            <w:pPr>
              <w:pStyle w:val="ListParagraph"/>
              <w:numPr>
                <w:ilvl w:val="0"/>
                <w:numId w:val="27"/>
              </w:numPr>
              <w:jc w:val="left"/>
              <w:rPr>
                <w:rFonts w:cs="Arial"/>
                <w:szCs w:val="22"/>
              </w:rPr>
            </w:pPr>
            <w:r w:rsidRPr="000D5980">
              <w:rPr>
                <w:rFonts w:cs="Arial"/>
                <w:szCs w:val="22"/>
              </w:rPr>
              <w:t xml:space="preserve">Updating information about the IoC on external websites and directories </w:t>
            </w:r>
          </w:p>
          <w:p w14:paraId="4F261D10" w14:textId="726BE3F6" w:rsidR="000D1AEE" w:rsidRPr="000D5980" w:rsidRDefault="000D1AEE" w:rsidP="000D5980">
            <w:pPr>
              <w:pStyle w:val="ListParagraph"/>
              <w:numPr>
                <w:ilvl w:val="0"/>
                <w:numId w:val="27"/>
              </w:numPr>
              <w:jc w:val="left"/>
              <w:rPr>
                <w:rFonts w:cs="Arial"/>
                <w:szCs w:val="22"/>
              </w:rPr>
            </w:pPr>
            <w:r w:rsidRPr="000D5980">
              <w:rPr>
                <w:rFonts w:cs="Arial"/>
                <w:szCs w:val="22"/>
              </w:rPr>
              <w:t>Creating fresh and up-to-date web content</w:t>
            </w:r>
            <w:r w:rsidR="00C85CBA" w:rsidRPr="000D5980">
              <w:rPr>
                <w:rFonts w:cs="Arial"/>
                <w:szCs w:val="22"/>
              </w:rPr>
              <w:t xml:space="preserve"> and posting the content to the IoC’s website using WordPress </w:t>
            </w:r>
          </w:p>
          <w:p w14:paraId="5E9813DE" w14:textId="0B3F1D3E" w:rsidR="00E066F9" w:rsidRPr="000D5980" w:rsidRDefault="000D1AEE" w:rsidP="000D5980">
            <w:pPr>
              <w:pStyle w:val="ListParagraph"/>
              <w:numPr>
                <w:ilvl w:val="0"/>
                <w:numId w:val="27"/>
              </w:numPr>
              <w:jc w:val="left"/>
              <w:rPr>
                <w:rFonts w:cs="Arial"/>
                <w:szCs w:val="22"/>
              </w:rPr>
            </w:pPr>
            <w:r w:rsidRPr="000D5980">
              <w:rPr>
                <w:rFonts w:cs="Arial"/>
                <w:szCs w:val="22"/>
              </w:rPr>
              <w:t>Providing ideas and input into the development of new e-marketing materials</w:t>
            </w:r>
          </w:p>
          <w:p w14:paraId="2D7C3D91" w14:textId="1E488160" w:rsidR="000D1AEE" w:rsidRPr="000D5980" w:rsidRDefault="000D1AEE" w:rsidP="000D5980">
            <w:pPr>
              <w:pStyle w:val="ListParagraph"/>
              <w:jc w:val="left"/>
              <w:rPr>
                <w:rFonts w:cs="Arial"/>
                <w:szCs w:val="22"/>
              </w:rPr>
            </w:pPr>
          </w:p>
        </w:tc>
      </w:tr>
      <w:tr w:rsidR="00E066F9" w:rsidRPr="000D5980" w14:paraId="12ACE03D" w14:textId="77777777" w:rsidTr="007D3C3C">
        <w:tc>
          <w:tcPr>
            <w:tcW w:w="339" w:type="dxa"/>
            <w:tcBorders>
              <w:top w:val="single" w:sz="4" w:space="0" w:color="D9D9D9"/>
              <w:bottom w:val="single" w:sz="4" w:space="0" w:color="D9D9D9"/>
            </w:tcBorders>
          </w:tcPr>
          <w:p w14:paraId="07B0EB7F" w14:textId="77777777" w:rsidR="00E066F9" w:rsidRPr="000D5980" w:rsidRDefault="00E066F9" w:rsidP="000D5980">
            <w:pPr>
              <w:jc w:val="left"/>
              <w:rPr>
                <w:rFonts w:cs="Arial"/>
                <w:b/>
                <w:szCs w:val="22"/>
              </w:rPr>
            </w:pPr>
            <w:r w:rsidRPr="000D5980">
              <w:rPr>
                <w:rFonts w:cs="Arial"/>
                <w:b/>
                <w:szCs w:val="22"/>
              </w:rPr>
              <w:t>2</w:t>
            </w:r>
          </w:p>
        </w:tc>
        <w:tc>
          <w:tcPr>
            <w:tcW w:w="8661" w:type="dxa"/>
            <w:tcBorders>
              <w:top w:val="single" w:sz="4" w:space="0" w:color="D9D9D9"/>
              <w:bottom w:val="single" w:sz="4" w:space="0" w:color="D9D9D9"/>
            </w:tcBorders>
          </w:tcPr>
          <w:p w14:paraId="431DE0FA" w14:textId="77777777" w:rsidR="000D1AEE" w:rsidRPr="000D5980" w:rsidRDefault="000D1AEE" w:rsidP="000D5980">
            <w:pPr>
              <w:widowControl/>
              <w:jc w:val="left"/>
              <w:rPr>
                <w:rFonts w:cs="Arial"/>
                <w:szCs w:val="22"/>
              </w:rPr>
            </w:pPr>
            <w:r w:rsidRPr="000D5980">
              <w:rPr>
                <w:rFonts w:cs="Arial"/>
                <w:szCs w:val="22"/>
              </w:rPr>
              <w:t xml:space="preserve">Marketing collateral and publicity material </w:t>
            </w:r>
          </w:p>
          <w:p w14:paraId="142BA103" w14:textId="6A11F540" w:rsidR="000D1AEE" w:rsidRPr="000D5980" w:rsidRDefault="000D1AEE" w:rsidP="000D5980">
            <w:pPr>
              <w:pStyle w:val="ListParagraph"/>
              <w:widowControl/>
              <w:numPr>
                <w:ilvl w:val="0"/>
                <w:numId w:val="28"/>
              </w:numPr>
              <w:jc w:val="left"/>
              <w:rPr>
                <w:rFonts w:cs="Arial"/>
                <w:szCs w:val="22"/>
              </w:rPr>
            </w:pPr>
            <w:r w:rsidRPr="000D5980">
              <w:rPr>
                <w:rFonts w:cs="Arial"/>
                <w:szCs w:val="22"/>
              </w:rPr>
              <w:t>Writing and producing marketing material (brochures, posters, flyers etc)</w:t>
            </w:r>
            <w:r w:rsidR="009F4D0F" w:rsidRPr="000D5980">
              <w:rPr>
                <w:rFonts w:cs="Arial"/>
                <w:szCs w:val="22"/>
              </w:rPr>
              <w:t xml:space="preserve"> </w:t>
            </w:r>
            <w:r w:rsidR="00D07D75" w:rsidRPr="000D5980">
              <w:rPr>
                <w:rFonts w:cs="Arial"/>
                <w:szCs w:val="22"/>
              </w:rPr>
              <w:t>using in-house programmes (e.g. Canva)</w:t>
            </w:r>
          </w:p>
          <w:p w14:paraId="40C1E77B" w14:textId="66F3D82E" w:rsidR="00D07D75" w:rsidRPr="000D5980" w:rsidRDefault="000D1AEE" w:rsidP="000D5980">
            <w:pPr>
              <w:pStyle w:val="ListParagraph"/>
              <w:widowControl/>
              <w:numPr>
                <w:ilvl w:val="0"/>
                <w:numId w:val="28"/>
              </w:numPr>
              <w:jc w:val="left"/>
              <w:rPr>
                <w:rFonts w:cs="Arial"/>
                <w:szCs w:val="22"/>
              </w:rPr>
            </w:pPr>
            <w:r w:rsidRPr="000D5980">
              <w:rPr>
                <w:rFonts w:cs="Arial"/>
                <w:szCs w:val="22"/>
              </w:rPr>
              <w:t>Sourcing student</w:t>
            </w:r>
            <w:r w:rsidR="00FA68C7" w:rsidRPr="000D5980">
              <w:rPr>
                <w:rFonts w:cs="Arial"/>
                <w:szCs w:val="22"/>
              </w:rPr>
              <w:t xml:space="preserve"> and stakeholder</w:t>
            </w:r>
            <w:r w:rsidRPr="000D5980">
              <w:rPr>
                <w:rFonts w:cs="Arial"/>
                <w:szCs w:val="22"/>
              </w:rPr>
              <w:t xml:space="preserve"> testimonials</w:t>
            </w:r>
          </w:p>
          <w:p w14:paraId="379912EC" w14:textId="2B944962" w:rsidR="00D07D75" w:rsidRPr="000D5980" w:rsidRDefault="000D1AEE" w:rsidP="000D5980">
            <w:pPr>
              <w:pStyle w:val="ListParagraph"/>
              <w:widowControl/>
              <w:numPr>
                <w:ilvl w:val="0"/>
                <w:numId w:val="28"/>
              </w:numPr>
              <w:jc w:val="left"/>
              <w:rPr>
                <w:rFonts w:cs="Arial"/>
                <w:szCs w:val="22"/>
              </w:rPr>
            </w:pPr>
            <w:r w:rsidRPr="000D5980">
              <w:rPr>
                <w:rFonts w:cs="Arial"/>
                <w:szCs w:val="22"/>
              </w:rPr>
              <w:t xml:space="preserve">Assisting the </w:t>
            </w:r>
            <w:r w:rsidR="009F4D0F" w:rsidRPr="000D5980">
              <w:rPr>
                <w:rFonts w:cs="Arial"/>
                <w:szCs w:val="22"/>
              </w:rPr>
              <w:t>Head of Marketing</w:t>
            </w:r>
            <w:r w:rsidRPr="000D5980">
              <w:rPr>
                <w:rFonts w:cs="Arial"/>
                <w:szCs w:val="22"/>
              </w:rPr>
              <w:t xml:space="preserve"> in compiling media plans </w:t>
            </w:r>
          </w:p>
          <w:p w14:paraId="62CFA6CA" w14:textId="77777777" w:rsidR="00D07D75" w:rsidRDefault="00D07D75" w:rsidP="000D5980">
            <w:pPr>
              <w:pStyle w:val="ListParagraph"/>
              <w:widowControl/>
              <w:numPr>
                <w:ilvl w:val="0"/>
                <w:numId w:val="28"/>
              </w:numPr>
              <w:jc w:val="left"/>
              <w:rPr>
                <w:rFonts w:cs="Arial"/>
                <w:szCs w:val="22"/>
              </w:rPr>
            </w:pPr>
            <w:r w:rsidRPr="000D5980">
              <w:rPr>
                <w:rFonts w:cs="Arial"/>
                <w:szCs w:val="22"/>
              </w:rPr>
              <w:t xml:space="preserve">Responsible for the IoC’s </w:t>
            </w:r>
            <w:r w:rsidR="000D1AEE" w:rsidRPr="000D5980">
              <w:rPr>
                <w:rFonts w:cs="Arial"/>
                <w:szCs w:val="22"/>
              </w:rPr>
              <w:t xml:space="preserve">publicity stands and </w:t>
            </w:r>
            <w:r w:rsidR="00FA68C7" w:rsidRPr="000D5980">
              <w:rPr>
                <w:rFonts w:cs="Arial"/>
                <w:szCs w:val="22"/>
              </w:rPr>
              <w:t xml:space="preserve">promotional merchandise, including stock selection, replenishment and supply to events. </w:t>
            </w:r>
          </w:p>
          <w:p w14:paraId="7DCF3EE5" w14:textId="0EAECBDD" w:rsidR="000D5980" w:rsidRPr="000D5980" w:rsidRDefault="000D5980" w:rsidP="000D5980">
            <w:pPr>
              <w:widowControl/>
              <w:jc w:val="left"/>
              <w:rPr>
                <w:rFonts w:cs="Arial"/>
                <w:szCs w:val="22"/>
              </w:rPr>
            </w:pPr>
          </w:p>
        </w:tc>
      </w:tr>
      <w:tr w:rsidR="00E066F9" w:rsidRPr="000D5980" w14:paraId="552BB5FB" w14:textId="77777777" w:rsidTr="007D3C3C">
        <w:tc>
          <w:tcPr>
            <w:tcW w:w="339" w:type="dxa"/>
            <w:tcBorders>
              <w:top w:val="single" w:sz="4" w:space="0" w:color="D9D9D9"/>
              <w:bottom w:val="single" w:sz="4" w:space="0" w:color="D9D9D9"/>
            </w:tcBorders>
          </w:tcPr>
          <w:p w14:paraId="0D23402E" w14:textId="77777777" w:rsidR="00E066F9" w:rsidRPr="000D5980" w:rsidRDefault="00E066F9" w:rsidP="000D5980">
            <w:pPr>
              <w:jc w:val="left"/>
              <w:rPr>
                <w:rFonts w:cs="Arial"/>
                <w:b/>
                <w:szCs w:val="22"/>
              </w:rPr>
            </w:pPr>
            <w:r w:rsidRPr="000D5980">
              <w:rPr>
                <w:rFonts w:cs="Arial"/>
                <w:b/>
                <w:szCs w:val="22"/>
              </w:rPr>
              <w:t>3</w:t>
            </w:r>
          </w:p>
        </w:tc>
        <w:tc>
          <w:tcPr>
            <w:tcW w:w="8661" w:type="dxa"/>
            <w:tcBorders>
              <w:top w:val="single" w:sz="4" w:space="0" w:color="D9D9D9"/>
              <w:bottom w:val="single" w:sz="4" w:space="0" w:color="D9D9D9"/>
            </w:tcBorders>
          </w:tcPr>
          <w:p w14:paraId="02F21CEB" w14:textId="77777777" w:rsidR="00D07D75" w:rsidRPr="000D5980" w:rsidRDefault="00D07D75" w:rsidP="000D5980">
            <w:pPr>
              <w:jc w:val="left"/>
              <w:rPr>
                <w:rFonts w:cs="Arial"/>
                <w:szCs w:val="22"/>
              </w:rPr>
            </w:pPr>
            <w:r w:rsidRPr="000D5980">
              <w:rPr>
                <w:rFonts w:cs="Arial"/>
                <w:szCs w:val="22"/>
              </w:rPr>
              <w:t>Public Relations</w:t>
            </w:r>
          </w:p>
          <w:p w14:paraId="64CB2CDF" w14:textId="77777777" w:rsidR="00D07D75" w:rsidRPr="000D5980" w:rsidRDefault="00D07D75" w:rsidP="000D5980">
            <w:pPr>
              <w:pStyle w:val="ListParagraph"/>
              <w:numPr>
                <w:ilvl w:val="0"/>
                <w:numId w:val="29"/>
              </w:numPr>
              <w:jc w:val="left"/>
              <w:rPr>
                <w:rFonts w:cs="Arial"/>
                <w:szCs w:val="22"/>
              </w:rPr>
            </w:pPr>
            <w:r w:rsidRPr="000D5980">
              <w:rPr>
                <w:rFonts w:cs="Arial"/>
                <w:szCs w:val="22"/>
              </w:rPr>
              <w:t>Liaison with partners to request and collate information for internal and external publications</w:t>
            </w:r>
          </w:p>
          <w:p w14:paraId="46B19E4A" w14:textId="5E5A1E55" w:rsidR="00D07D75" w:rsidRPr="000D5980" w:rsidRDefault="00D07D75" w:rsidP="000D5980">
            <w:pPr>
              <w:pStyle w:val="ListParagraph"/>
              <w:numPr>
                <w:ilvl w:val="0"/>
                <w:numId w:val="29"/>
              </w:numPr>
              <w:jc w:val="left"/>
              <w:rPr>
                <w:rFonts w:cs="Arial"/>
                <w:szCs w:val="22"/>
              </w:rPr>
            </w:pPr>
            <w:r w:rsidRPr="000D5980">
              <w:rPr>
                <w:rFonts w:cs="Arial"/>
                <w:szCs w:val="22"/>
              </w:rPr>
              <w:t>Proactively searching out information for PR purposes</w:t>
            </w:r>
          </w:p>
          <w:p w14:paraId="74C61BB1" w14:textId="7CA6310C" w:rsidR="00D07D75" w:rsidRPr="000D5980" w:rsidRDefault="00857161" w:rsidP="000D5980">
            <w:pPr>
              <w:pStyle w:val="ListParagraph"/>
              <w:numPr>
                <w:ilvl w:val="0"/>
                <w:numId w:val="29"/>
              </w:numPr>
              <w:jc w:val="left"/>
              <w:rPr>
                <w:rFonts w:cs="Arial"/>
                <w:szCs w:val="22"/>
              </w:rPr>
            </w:pPr>
            <w:r w:rsidRPr="000D5980">
              <w:rPr>
                <w:rFonts w:cs="Arial"/>
                <w:szCs w:val="22"/>
              </w:rPr>
              <w:t>Arranging</w:t>
            </w:r>
            <w:r w:rsidR="00D07D75" w:rsidRPr="000D5980">
              <w:rPr>
                <w:rFonts w:cs="Arial"/>
                <w:szCs w:val="22"/>
              </w:rPr>
              <w:t xml:space="preserve"> interviews with members of staff where necessary</w:t>
            </w:r>
            <w:r w:rsidRPr="000D5980">
              <w:rPr>
                <w:rFonts w:cs="Arial"/>
                <w:szCs w:val="22"/>
              </w:rPr>
              <w:t>.</w:t>
            </w:r>
            <w:r w:rsidR="00D07D75" w:rsidRPr="000D5980">
              <w:rPr>
                <w:rFonts w:cs="Arial"/>
                <w:szCs w:val="22"/>
              </w:rPr>
              <w:t xml:space="preserve"> Maintaining a photo library and arranging external photo shoots and filming as needed</w:t>
            </w:r>
          </w:p>
          <w:p w14:paraId="567764C6" w14:textId="15D71B9D" w:rsidR="00D07D75" w:rsidRPr="000D5980" w:rsidRDefault="00D07D75" w:rsidP="000D5980">
            <w:pPr>
              <w:pStyle w:val="ListParagraph"/>
              <w:numPr>
                <w:ilvl w:val="0"/>
                <w:numId w:val="29"/>
              </w:numPr>
              <w:jc w:val="left"/>
              <w:rPr>
                <w:rFonts w:cs="Arial"/>
                <w:szCs w:val="22"/>
              </w:rPr>
            </w:pPr>
            <w:r w:rsidRPr="000D5980">
              <w:rPr>
                <w:rFonts w:cs="Arial"/>
                <w:szCs w:val="22"/>
              </w:rPr>
              <w:t xml:space="preserve">Maintaining regular </w:t>
            </w:r>
            <w:r w:rsidR="00BD62C6" w:rsidRPr="000D5980">
              <w:rPr>
                <w:rFonts w:cs="Arial"/>
                <w:szCs w:val="22"/>
              </w:rPr>
              <w:t xml:space="preserve">(monthly) </w:t>
            </w:r>
            <w:r w:rsidRPr="000D5980">
              <w:rPr>
                <w:rFonts w:cs="Arial"/>
                <w:szCs w:val="22"/>
              </w:rPr>
              <w:t>media monitoring and reporting</w:t>
            </w:r>
            <w:r w:rsidR="00857161" w:rsidRPr="000D5980">
              <w:rPr>
                <w:rFonts w:cs="Arial"/>
                <w:szCs w:val="22"/>
              </w:rPr>
              <w:t xml:space="preserve"> using Melt Water</w:t>
            </w:r>
          </w:p>
          <w:p w14:paraId="06F737FE" w14:textId="539356D7" w:rsidR="00E066F9" w:rsidRPr="000D5980" w:rsidRDefault="00D07D75" w:rsidP="000D5980">
            <w:pPr>
              <w:pStyle w:val="ListParagraph"/>
              <w:jc w:val="left"/>
              <w:rPr>
                <w:rFonts w:cs="Arial"/>
                <w:szCs w:val="22"/>
              </w:rPr>
            </w:pPr>
            <w:r w:rsidRPr="000D5980">
              <w:rPr>
                <w:rFonts w:cs="Arial"/>
                <w:b/>
                <w:szCs w:val="22"/>
              </w:rPr>
              <w:t xml:space="preserve"> </w:t>
            </w:r>
          </w:p>
        </w:tc>
      </w:tr>
      <w:tr w:rsidR="00E066F9" w:rsidRPr="000D5980" w14:paraId="5666474E" w14:textId="77777777" w:rsidTr="007D3C3C">
        <w:tc>
          <w:tcPr>
            <w:tcW w:w="339" w:type="dxa"/>
            <w:tcBorders>
              <w:top w:val="single" w:sz="4" w:space="0" w:color="D9D9D9"/>
              <w:bottom w:val="single" w:sz="4" w:space="0" w:color="D9D9D9"/>
            </w:tcBorders>
          </w:tcPr>
          <w:p w14:paraId="08F14C8F" w14:textId="77777777" w:rsidR="00E066F9" w:rsidRPr="000D5980" w:rsidRDefault="00E066F9" w:rsidP="000D5980">
            <w:pPr>
              <w:jc w:val="left"/>
              <w:rPr>
                <w:rFonts w:cs="Arial"/>
                <w:b/>
                <w:szCs w:val="22"/>
              </w:rPr>
            </w:pPr>
            <w:r w:rsidRPr="000D5980">
              <w:rPr>
                <w:rFonts w:cs="Arial"/>
                <w:b/>
                <w:szCs w:val="22"/>
              </w:rPr>
              <w:t>4</w:t>
            </w:r>
          </w:p>
        </w:tc>
        <w:tc>
          <w:tcPr>
            <w:tcW w:w="8661" w:type="dxa"/>
            <w:tcBorders>
              <w:top w:val="single" w:sz="4" w:space="0" w:color="D9D9D9"/>
              <w:bottom w:val="single" w:sz="4" w:space="0" w:color="D9D9D9"/>
            </w:tcBorders>
          </w:tcPr>
          <w:p w14:paraId="6B4672B4" w14:textId="77777777" w:rsidR="00D07D75" w:rsidRPr="000D5980" w:rsidRDefault="00D07D75" w:rsidP="000D5980">
            <w:pPr>
              <w:jc w:val="left"/>
              <w:rPr>
                <w:rFonts w:cs="Arial"/>
                <w:szCs w:val="22"/>
              </w:rPr>
            </w:pPr>
            <w:r w:rsidRPr="000D5980">
              <w:rPr>
                <w:rFonts w:cs="Arial"/>
                <w:szCs w:val="22"/>
              </w:rPr>
              <w:t xml:space="preserve">Advertising (printed media, social media, outdoor and new media) </w:t>
            </w:r>
          </w:p>
          <w:p w14:paraId="2183FEC3" w14:textId="727FC413" w:rsidR="00D07D75" w:rsidRPr="000D5980" w:rsidRDefault="00D07D75" w:rsidP="000D5980">
            <w:pPr>
              <w:pStyle w:val="ListParagraph"/>
              <w:numPr>
                <w:ilvl w:val="0"/>
                <w:numId w:val="30"/>
              </w:numPr>
              <w:jc w:val="left"/>
              <w:rPr>
                <w:rFonts w:cs="Arial"/>
                <w:szCs w:val="22"/>
              </w:rPr>
            </w:pPr>
            <w:r w:rsidRPr="000D5980">
              <w:rPr>
                <w:rFonts w:cs="Arial"/>
                <w:szCs w:val="22"/>
              </w:rPr>
              <w:t xml:space="preserve">Supporting the </w:t>
            </w:r>
            <w:r w:rsidR="00857161" w:rsidRPr="000D5980">
              <w:rPr>
                <w:rFonts w:cs="Arial"/>
                <w:szCs w:val="22"/>
              </w:rPr>
              <w:t>Head of Marketing</w:t>
            </w:r>
            <w:r w:rsidRPr="000D5980">
              <w:rPr>
                <w:rFonts w:cs="Arial"/>
                <w:szCs w:val="22"/>
              </w:rPr>
              <w:t xml:space="preserve"> in booking, designing and tracking advertising as required </w:t>
            </w:r>
          </w:p>
          <w:p w14:paraId="106019C6" w14:textId="45399B70" w:rsidR="00D07D75" w:rsidRPr="000D5980" w:rsidRDefault="00D07D75" w:rsidP="000D5980">
            <w:pPr>
              <w:pStyle w:val="ListParagraph"/>
              <w:numPr>
                <w:ilvl w:val="0"/>
                <w:numId w:val="30"/>
              </w:numPr>
              <w:jc w:val="left"/>
              <w:rPr>
                <w:rFonts w:cs="Arial"/>
                <w:szCs w:val="22"/>
              </w:rPr>
            </w:pPr>
            <w:r w:rsidRPr="000D5980">
              <w:rPr>
                <w:rFonts w:cs="Arial"/>
                <w:szCs w:val="22"/>
              </w:rPr>
              <w:t xml:space="preserve">Creative input into new advertising campaigns </w:t>
            </w:r>
          </w:p>
          <w:p w14:paraId="1B410DD2" w14:textId="77777777" w:rsidR="00E066F9" w:rsidRPr="000D5980" w:rsidRDefault="00D07D75" w:rsidP="000D5980">
            <w:pPr>
              <w:pStyle w:val="ListParagraph"/>
              <w:numPr>
                <w:ilvl w:val="0"/>
                <w:numId w:val="30"/>
              </w:numPr>
              <w:jc w:val="left"/>
              <w:rPr>
                <w:rFonts w:cs="Arial"/>
                <w:szCs w:val="22"/>
              </w:rPr>
            </w:pPr>
            <w:r w:rsidRPr="000D5980">
              <w:rPr>
                <w:rFonts w:cs="Arial"/>
                <w:szCs w:val="22"/>
              </w:rPr>
              <w:t>Assistance with proofreading, copy writing, editing copy and information collection</w:t>
            </w:r>
          </w:p>
          <w:p w14:paraId="4AAC7DE3" w14:textId="21462689" w:rsidR="00D07D75" w:rsidRPr="000D5980" w:rsidRDefault="00D07D75" w:rsidP="000D5980">
            <w:pPr>
              <w:pStyle w:val="ListParagraph"/>
              <w:jc w:val="left"/>
              <w:rPr>
                <w:rFonts w:cs="Arial"/>
                <w:szCs w:val="22"/>
              </w:rPr>
            </w:pPr>
          </w:p>
        </w:tc>
      </w:tr>
      <w:tr w:rsidR="00C85CBA" w:rsidRPr="000D5980" w14:paraId="79F3149B" w14:textId="77777777" w:rsidTr="007D3C3C">
        <w:tc>
          <w:tcPr>
            <w:tcW w:w="339" w:type="dxa"/>
            <w:tcBorders>
              <w:top w:val="single" w:sz="4" w:space="0" w:color="D9D9D9"/>
              <w:bottom w:val="single" w:sz="4" w:space="0" w:color="D9D9D9"/>
            </w:tcBorders>
          </w:tcPr>
          <w:p w14:paraId="1FC37610" w14:textId="7D6A7E48" w:rsidR="00C85CBA" w:rsidRPr="000D5980" w:rsidRDefault="00C85CBA" w:rsidP="000D5980">
            <w:pPr>
              <w:jc w:val="left"/>
              <w:rPr>
                <w:rFonts w:cs="Arial"/>
                <w:b/>
                <w:szCs w:val="22"/>
              </w:rPr>
            </w:pPr>
            <w:r w:rsidRPr="000D5980">
              <w:rPr>
                <w:rFonts w:cs="Arial"/>
                <w:b/>
                <w:szCs w:val="22"/>
              </w:rPr>
              <w:t>5</w:t>
            </w:r>
          </w:p>
        </w:tc>
        <w:tc>
          <w:tcPr>
            <w:tcW w:w="8661" w:type="dxa"/>
            <w:tcBorders>
              <w:top w:val="single" w:sz="4" w:space="0" w:color="D9D9D9"/>
              <w:bottom w:val="single" w:sz="4" w:space="0" w:color="D9D9D9"/>
            </w:tcBorders>
          </w:tcPr>
          <w:p w14:paraId="17101678" w14:textId="253E837F" w:rsidR="00C85CBA" w:rsidRPr="000D5980" w:rsidRDefault="00C85CBA" w:rsidP="000D5980">
            <w:pPr>
              <w:jc w:val="left"/>
              <w:rPr>
                <w:rFonts w:cs="Arial"/>
                <w:szCs w:val="22"/>
              </w:rPr>
            </w:pPr>
            <w:r w:rsidRPr="000D5980">
              <w:rPr>
                <w:rFonts w:cs="Arial"/>
                <w:szCs w:val="22"/>
              </w:rPr>
              <w:t xml:space="preserve">Events </w:t>
            </w:r>
            <w:r w:rsidR="00FA68C7" w:rsidRPr="000D5980">
              <w:rPr>
                <w:rFonts w:cs="Arial"/>
                <w:szCs w:val="22"/>
              </w:rPr>
              <w:t>(physical and virtual)</w:t>
            </w:r>
          </w:p>
          <w:p w14:paraId="284AB939" w14:textId="58884AAD" w:rsidR="00BD62C6" w:rsidRPr="000D5980" w:rsidRDefault="00BD62C6" w:rsidP="000D5980">
            <w:pPr>
              <w:pStyle w:val="ListParagraph"/>
              <w:numPr>
                <w:ilvl w:val="0"/>
                <w:numId w:val="31"/>
              </w:numPr>
              <w:jc w:val="left"/>
              <w:rPr>
                <w:rFonts w:cs="Arial"/>
                <w:szCs w:val="22"/>
              </w:rPr>
            </w:pPr>
            <w:r w:rsidRPr="000D5980">
              <w:rPr>
                <w:rFonts w:cs="Arial"/>
                <w:szCs w:val="22"/>
              </w:rPr>
              <w:t xml:space="preserve">Assisting the </w:t>
            </w:r>
            <w:r w:rsidR="00857161" w:rsidRPr="000D5980">
              <w:rPr>
                <w:rFonts w:cs="Arial"/>
                <w:szCs w:val="22"/>
              </w:rPr>
              <w:t>Head of Marketing</w:t>
            </w:r>
            <w:r w:rsidRPr="000D5980">
              <w:rPr>
                <w:rFonts w:cs="Arial"/>
                <w:szCs w:val="22"/>
              </w:rPr>
              <w:t xml:space="preserve"> in developing event plans, as needed</w:t>
            </w:r>
          </w:p>
          <w:p w14:paraId="46EA5083" w14:textId="71DAB11C" w:rsidR="00BD62C6" w:rsidRPr="000D5980" w:rsidRDefault="00BD62C6" w:rsidP="000D5980">
            <w:pPr>
              <w:pStyle w:val="ListParagraph"/>
              <w:numPr>
                <w:ilvl w:val="0"/>
                <w:numId w:val="31"/>
              </w:numPr>
              <w:jc w:val="left"/>
              <w:rPr>
                <w:rFonts w:cs="Arial"/>
                <w:szCs w:val="22"/>
              </w:rPr>
            </w:pPr>
            <w:r w:rsidRPr="000D5980">
              <w:rPr>
                <w:rFonts w:cs="Arial"/>
                <w:szCs w:val="22"/>
              </w:rPr>
              <w:t xml:space="preserve">Event planning </w:t>
            </w:r>
          </w:p>
          <w:p w14:paraId="34C2D60E" w14:textId="11CDEA27" w:rsidR="00394B9C" w:rsidRPr="000D5980" w:rsidRDefault="00C85CBA" w:rsidP="000D5980">
            <w:pPr>
              <w:pStyle w:val="ListParagraph"/>
              <w:numPr>
                <w:ilvl w:val="0"/>
                <w:numId w:val="31"/>
              </w:numPr>
              <w:jc w:val="left"/>
              <w:rPr>
                <w:rFonts w:cs="Arial"/>
                <w:szCs w:val="22"/>
              </w:rPr>
            </w:pPr>
            <w:r w:rsidRPr="000D5980">
              <w:rPr>
                <w:rFonts w:cs="Arial"/>
                <w:szCs w:val="22"/>
              </w:rPr>
              <w:t xml:space="preserve">Assistance and coordination </w:t>
            </w:r>
            <w:r w:rsidR="00394B9C" w:rsidRPr="000D5980">
              <w:rPr>
                <w:rFonts w:cs="Arial"/>
                <w:szCs w:val="22"/>
              </w:rPr>
              <w:t>at events</w:t>
            </w:r>
            <w:r w:rsidR="00BD62C6" w:rsidRPr="000D5980">
              <w:rPr>
                <w:rFonts w:cs="Arial"/>
                <w:szCs w:val="22"/>
              </w:rPr>
              <w:t>,</w:t>
            </w:r>
            <w:r w:rsidR="00394B9C" w:rsidRPr="000D5980">
              <w:rPr>
                <w:rFonts w:cs="Arial"/>
                <w:szCs w:val="22"/>
              </w:rPr>
              <w:t xml:space="preserve"> as needed</w:t>
            </w:r>
          </w:p>
          <w:p w14:paraId="3C5E505C" w14:textId="7810B6AA" w:rsidR="00394B9C" w:rsidRPr="000D5980" w:rsidRDefault="00C85CBA" w:rsidP="000D5980">
            <w:pPr>
              <w:pStyle w:val="ListParagraph"/>
              <w:numPr>
                <w:ilvl w:val="0"/>
                <w:numId w:val="31"/>
              </w:numPr>
              <w:jc w:val="left"/>
              <w:rPr>
                <w:rFonts w:cs="Arial"/>
                <w:szCs w:val="22"/>
              </w:rPr>
            </w:pPr>
            <w:r w:rsidRPr="000D5980">
              <w:rPr>
                <w:rFonts w:cs="Arial"/>
                <w:szCs w:val="22"/>
              </w:rPr>
              <w:t xml:space="preserve">Marketing support for </w:t>
            </w:r>
            <w:r w:rsidR="00394B9C" w:rsidRPr="000D5980">
              <w:rPr>
                <w:rFonts w:cs="Arial"/>
                <w:szCs w:val="22"/>
              </w:rPr>
              <w:t>events</w:t>
            </w:r>
          </w:p>
          <w:p w14:paraId="2895127D" w14:textId="7BEE78FA" w:rsidR="00394B9C" w:rsidRPr="000D5980" w:rsidRDefault="00394B9C" w:rsidP="000D5980">
            <w:pPr>
              <w:pStyle w:val="ListParagraph"/>
              <w:jc w:val="left"/>
              <w:rPr>
                <w:rFonts w:cs="Arial"/>
                <w:szCs w:val="22"/>
              </w:rPr>
            </w:pPr>
          </w:p>
        </w:tc>
      </w:tr>
      <w:tr w:rsidR="00FA68C7" w:rsidRPr="000D5980" w14:paraId="37ABE550" w14:textId="77777777" w:rsidTr="007D3C3C">
        <w:tc>
          <w:tcPr>
            <w:tcW w:w="339" w:type="dxa"/>
            <w:tcBorders>
              <w:top w:val="single" w:sz="4" w:space="0" w:color="D9D9D9"/>
              <w:bottom w:val="single" w:sz="4" w:space="0" w:color="D9D9D9"/>
            </w:tcBorders>
          </w:tcPr>
          <w:p w14:paraId="69BDA563" w14:textId="3EAD11CC" w:rsidR="00FA68C7" w:rsidRPr="000D5980" w:rsidRDefault="00FA68C7" w:rsidP="000D5980">
            <w:pPr>
              <w:jc w:val="left"/>
              <w:rPr>
                <w:rFonts w:cs="Arial"/>
                <w:b/>
                <w:szCs w:val="22"/>
              </w:rPr>
            </w:pPr>
            <w:r w:rsidRPr="000D5980">
              <w:rPr>
                <w:rFonts w:cs="Arial"/>
                <w:b/>
                <w:szCs w:val="22"/>
              </w:rPr>
              <w:t>6</w:t>
            </w:r>
          </w:p>
        </w:tc>
        <w:tc>
          <w:tcPr>
            <w:tcW w:w="8661" w:type="dxa"/>
            <w:tcBorders>
              <w:top w:val="single" w:sz="4" w:space="0" w:color="D9D9D9"/>
              <w:bottom w:val="single" w:sz="4" w:space="0" w:color="D9D9D9"/>
            </w:tcBorders>
          </w:tcPr>
          <w:p w14:paraId="10909E46" w14:textId="77777777" w:rsidR="00FA68C7" w:rsidRPr="000D5980" w:rsidRDefault="00FA68C7" w:rsidP="000D5980">
            <w:pPr>
              <w:jc w:val="left"/>
              <w:rPr>
                <w:rFonts w:cs="Arial"/>
                <w:szCs w:val="22"/>
              </w:rPr>
            </w:pPr>
            <w:r w:rsidRPr="000D5980">
              <w:rPr>
                <w:rFonts w:cs="Arial"/>
                <w:szCs w:val="22"/>
              </w:rPr>
              <w:t>Market analysis &amp; planning and new campaign development</w:t>
            </w:r>
          </w:p>
          <w:p w14:paraId="17148AC5" w14:textId="77777777" w:rsidR="00FA68C7" w:rsidRPr="000D5980" w:rsidRDefault="00FA68C7" w:rsidP="000D5980">
            <w:pPr>
              <w:pStyle w:val="ListParagraph"/>
              <w:numPr>
                <w:ilvl w:val="0"/>
                <w:numId w:val="32"/>
              </w:numPr>
              <w:jc w:val="left"/>
              <w:rPr>
                <w:rFonts w:cs="Arial"/>
                <w:szCs w:val="22"/>
              </w:rPr>
            </w:pPr>
            <w:r w:rsidRPr="000D5980">
              <w:rPr>
                <w:rFonts w:cs="Arial"/>
                <w:szCs w:val="22"/>
              </w:rPr>
              <w:t>Input into the development of a new diversity focused learner engagement and recruitment campaign</w:t>
            </w:r>
          </w:p>
          <w:p w14:paraId="0A1C68E8" w14:textId="113D2917" w:rsidR="00FA68C7" w:rsidRPr="000D5980" w:rsidRDefault="00FA68C7" w:rsidP="000D5980">
            <w:pPr>
              <w:pStyle w:val="ListParagraph"/>
              <w:numPr>
                <w:ilvl w:val="0"/>
                <w:numId w:val="32"/>
              </w:numPr>
              <w:jc w:val="left"/>
              <w:rPr>
                <w:rFonts w:cs="Arial"/>
                <w:szCs w:val="22"/>
              </w:rPr>
            </w:pPr>
            <w:r w:rsidRPr="000D5980">
              <w:rPr>
                <w:rFonts w:cs="Arial"/>
                <w:szCs w:val="22"/>
              </w:rPr>
              <w:t xml:space="preserve">Gathering market intelligence and data analytics and working with the </w:t>
            </w:r>
            <w:r w:rsidR="00857161" w:rsidRPr="000D5980">
              <w:rPr>
                <w:rFonts w:cs="Arial"/>
                <w:szCs w:val="22"/>
              </w:rPr>
              <w:t>Head of Marketing</w:t>
            </w:r>
            <w:r w:rsidRPr="000D5980">
              <w:rPr>
                <w:rFonts w:cs="Arial"/>
                <w:szCs w:val="22"/>
              </w:rPr>
              <w:t xml:space="preserve"> to analyse results in relation to the campaign KPIs </w:t>
            </w:r>
          </w:p>
          <w:p w14:paraId="7EF14EBD" w14:textId="29525067" w:rsidR="00FA68C7" w:rsidRPr="000D5980" w:rsidRDefault="00FA68C7" w:rsidP="000D5980">
            <w:pPr>
              <w:pStyle w:val="ListParagraph"/>
              <w:numPr>
                <w:ilvl w:val="0"/>
                <w:numId w:val="32"/>
              </w:numPr>
              <w:jc w:val="left"/>
              <w:rPr>
                <w:rFonts w:cs="Arial"/>
                <w:szCs w:val="22"/>
              </w:rPr>
            </w:pPr>
            <w:r w:rsidRPr="000D5980">
              <w:rPr>
                <w:rFonts w:cs="Arial"/>
                <w:szCs w:val="22"/>
              </w:rPr>
              <w:t xml:space="preserve">Supporting the </w:t>
            </w:r>
            <w:r w:rsidR="00857161" w:rsidRPr="000D5980">
              <w:rPr>
                <w:rFonts w:cs="Arial"/>
                <w:szCs w:val="22"/>
              </w:rPr>
              <w:t>Head of Marketing</w:t>
            </w:r>
            <w:r w:rsidRPr="000D5980">
              <w:rPr>
                <w:rFonts w:cs="Arial"/>
                <w:szCs w:val="22"/>
              </w:rPr>
              <w:t xml:space="preserve"> in planning, researching, coordinating and implementing future campaigns </w:t>
            </w:r>
          </w:p>
          <w:p w14:paraId="2B7EB9D5" w14:textId="77777777" w:rsidR="00FA68C7" w:rsidRPr="000D5980" w:rsidRDefault="00FA68C7" w:rsidP="000D5980">
            <w:pPr>
              <w:jc w:val="left"/>
              <w:rPr>
                <w:rFonts w:cs="Arial"/>
                <w:szCs w:val="22"/>
              </w:rPr>
            </w:pPr>
          </w:p>
        </w:tc>
      </w:tr>
      <w:tr w:rsidR="00FA68C7" w:rsidRPr="000D5980" w14:paraId="426DEAD9" w14:textId="77777777" w:rsidTr="007D3C3C">
        <w:tc>
          <w:tcPr>
            <w:tcW w:w="339" w:type="dxa"/>
            <w:tcBorders>
              <w:top w:val="single" w:sz="4" w:space="0" w:color="D9D9D9"/>
              <w:bottom w:val="single" w:sz="4" w:space="0" w:color="D9D9D9"/>
            </w:tcBorders>
          </w:tcPr>
          <w:p w14:paraId="44618A4E" w14:textId="2012907B" w:rsidR="00FA68C7" w:rsidRPr="000D5980" w:rsidRDefault="00FA68C7" w:rsidP="000D5980">
            <w:pPr>
              <w:jc w:val="left"/>
              <w:rPr>
                <w:rFonts w:cs="Arial"/>
                <w:b/>
                <w:szCs w:val="22"/>
              </w:rPr>
            </w:pPr>
            <w:r w:rsidRPr="000D5980">
              <w:rPr>
                <w:rFonts w:cs="Arial"/>
                <w:b/>
                <w:szCs w:val="22"/>
              </w:rPr>
              <w:t>7</w:t>
            </w:r>
          </w:p>
        </w:tc>
        <w:tc>
          <w:tcPr>
            <w:tcW w:w="8661" w:type="dxa"/>
            <w:tcBorders>
              <w:top w:val="single" w:sz="4" w:space="0" w:color="D9D9D9"/>
              <w:bottom w:val="single" w:sz="4" w:space="0" w:color="D9D9D9"/>
            </w:tcBorders>
          </w:tcPr>
          <w:p w14:paraId="24A21D5F" w14:textId="77777777" w:rsidR="00FA68C7" w:rsidRPr="000D5980" w:rsidRDefault="00FA68C7" w:rsidP="000D5980">
            <w:pPr>
              <w:rPr>
                <w:rFonts w:cs="Arial"/>
                <w:szCs w:val="22"/>
              </w:rPr>
            </w:pPr>
            <w:r w:rsidRPr="000D5980">
              <w:rPr>
                <w:rFonts w:cs="Arial"/>
                <w:szCs w:val="22"/>
              </w:rPr>
              <w:t xml:space="preserve">General </w:t>
            </w:r>
          </w:p>
          <w:p w14:paraId="7A4D97DB" w14:textId="77777777" w:rsidR="00FA68C7" w:rsidRPr="000D5980" w:rsidRDefault="00FA68C7" w:rsidP="000D5980">
            <w:pPr>
              <w:pStyle w:val="ListParagraph"/>
              <w:numPr>
                <w:ilvl w:val="0"/>
                <w:numId w:val="33"/>
              </w:numPr>
              <w:rPr>
                <w:rFonts w:cs="Arial"/>
                <w:szCs w:val="22"/>
              </w:rPr>
            </w:pPr>
            <w:r w:rsidRPr="000D5980">
              <w:rPr>
                <w:rFonts w:cs="Arial"/>
                <w:szCs w:val="22"/>
              </w:rPr>
              <w:t xml:space="preserve">Ensuring compliance with GDPR, permissions given and logged etc </w:t>
            </w:r>
          </w:p>
          <w:p w14:paraId="0DC79E4E" w14:textId="77777777" w:rsidR="00FA68C7" w:rsidRPr="000D5980" w:rsidRDefault="00FA68C7" w:rsidP="000D5980">
            <w:pPr>
              <w:pStyle w:val="ListParagraph"/>
              <w:numPr>
                <w:ilvl w:val="0"/>
                <w:numId w:val="33"/>
              </w:numPr>
              <w:rPr>
                <w:rFonts w:cs="Arial"/>
                <w:szCs w:val="22"/>
              </w:rPr>
            </w:pPr>
            <w:r w:rsidRPr="000D5980">
              <w:rPr>
                <w:rFonts w:cs="Arial"/>
                <w:szCs w:val="22"/>
              </w:rPr>
              <w:lastRenderedPageBreak/>
              <w:t>Inbox management for marketing email traffic</w:t>
            </w:r>
          </w:p>
          <w:p w14:paraId="54AB7A2B" w14:textId="77777777" w:rsidR="00A62AC8" w:rsidRPr="000D5980" w:rsidRDefault="00FA68C7" w:rsidP="000D5980">
            <w:pPr>
              <w:pStyle w:val="ListParagraph"/>
              <w:numPr>
                <w:ilvl w:val="0"/>
                <w:numId w:val="33"/>
              </w:numPr>
              <w:rPr>
                <w:rFonts w:cs="Arial"/>
                <w:szCs w:val="22"/>
              </w:rPr>
            </w:pPr>
            <w:r w:rsidRPr="000D5980">
              <w:rPr>
                <w:rFonts w:cs="Arial"/>
                <w:szCs w:val="22"/>
              </w:rPr>
              <w:t>Financial processing for marketing related purchases using the University of Bath finance system, Agresso</w:t>
            </w:r>
          </w:p>
          <w:p w14:paraId="2EE7634F" w14:textId="06C51FBD" w:rsidR="00FA68C7" w:rsidRPr="000D5980" w:rsidRDefault="00A62AC8" w:rsidP="000D5980">
            <w:pPr>
              <w:pStyle w:val="ListParagraph"/>
              <w:numPr>
                <w:ilvl w:val="0"/>
                <w:numId w:val="33"/>
              </w:numPr>
              <w:rPr>
                <w:rFonts w:cs="Arial"/>
                <w:szCs w:val="22"/>
              </w:rPr>
            </w:pPr>
            <w:r w:rsidRPr="000D5980">
              <w:rPr>
                <w:rFonts w:cs="Arial"/>
                <w:szCs w:val="22"/>
              </w:rPr>
              <w:t xml:space="preserve">Budget tracking for marketing related purchases </w:t>
            </w:r>
            <w:r w:rsidR="00FA68C7" w:rsidRPr="000D5980">
              <w:rPr>
                <w:rFonts w:cs="Arial"/>
                <w:szCs w:val="22"/>
              </w:rPr>
              <w:t xml:space="preserve"> </w:t>
            </w:r>
          </w:p>
          <w:p w14:paraId="5323D1CB" w14:textId="77777777" w:rsidR="00FA68C7" w:rsidRDefault="00FA68C7" w:rsidP="000D5980">
            <w:pPr>
              <w:pStyle w:val="ListParagraph"/>
              <w:numPr>
                <w:ilvl w:val="0"/>
                <w:numId w:val="33"/>
              </w:numPr>
              <w:rPr>
                <w:rFonts w:cs="Arial"/>
                <w:szCs w:val="22"/>
              </w:rPr>
            </w:pPr>
            <w:r w:rsidRPr="000D5980">
              <w:rPr>
                <w:rFonts w:cs="Arial"/>
                <w:szCs w:val="22"/>
              </w:rPr>
              <w:t>Provide general administrative support as required across the IoC central team in conjunction with other IoC coordinators</w:t>
            </w:r>
          </w:p>
          <w:p w14:paraId="6D03B61A" w14:textId="6ADA48B2" w:rsidR="000D5980" w:rsidRPr="000D5980" w:rsidRDefault="000D5980" w:rsidP="000D5980">
            <w:pPr>
              <w:rPr>
                <w:rFonts w:cs="Arial"/>
                <w:szCs w:val="22"/>
              </w:rPr>
            </w:pPr>
          </w:p>
        </w:tc>
      </w:tr>
      <w:tr w:rsidR="00FA68C7" w:rsidRPr="000D5980" w14:paraId="3144E761" w14:textId="77777777" w:rsidTr="007D3C3C">
        <w:tc>
          <w:tcPr>
            <w:tcW w:w="9000" w:type="dxa"/>
            <w:gridSpan w:val="2"/>
          </w:tcPr>
          <w:p w14:paraId="2CCA4D02" w14:textId="77777777" w:rsidR="00FA68C7" w:rsidRPr="000D5980" w:rsidRDefault="00FA68C7" w:rsidP="000D5980">
            <w:pPr>
              <w:jc w:val="left"/>
              <w:rPr>
                <w:rFonts w:cs="Arial"/>
                <w:szCs w:val="22"/>
              </w:rPr>
            </w:pPr>
          </w:p>
          <w:p w14:paraId="67F91F1D" w14:textId="77777777" w:rsidR="00FA68C7" w:rsidRPr="000D5980" w:rsidRDefault="00FA68C7" w:rsidP="000D5980">
            <w:pPr>
              <w:jc w:val="left"/>
              <w:rPr>
                <w:rFonts w:cs="Arial"/>
                <w:szCs w:val="22"/>
              </w:rPr>
            </w:pPr>
            <w:r w:rsidRPr="000D5980">
              <w:rPr>
                <w:rFonts w:cs="Arial"/>
                <w:szCs w:val="22"/>
              </w:rPr>
              <w:t>You will from time to time be required to undertake other duties of a similar nature as reasonably required by your line manager.  You are required to follow all University policies and procedures at all times and take account of University guidance</w:t>
            </w:r>
          </w:p>
          <w:p w14:paraId="5B2B901F" w14:textId="77777777" w:rsidR="00FA68C7" w:rsidRPr="000D5980" w:rsidRDefault="00FA68C7" w:rsidP="000D5980">
            <w:pPr>
              <w:jc w:val="left"/>
              <w:rPr>
                <w:rFonts w:cs="Arial"/>
                <w:b/>
                <w:szCs w:val="22"/>
              </w:rPr>
            </w:pPr>
          </w:p>
        </w:tc>
      </w:tr>
    </w:tbl>
    <w:p w14:paraId="3B6D4037" w14:textId="77777777" w:rsidR="00FE6C5C" w:rsidRPr="000D5980" w:rsidRDefault="00FE6C5C" w:rsidP="000D5980">
      <w:pPr>
        <w:jc w:val="left"/>
        <w:rPr>
          <w:rFonts w:cs="Arial"/>
          <w:szCs w:val="22"/>
        </w:rPr>
      </w:pPr>
    </w:p>
    <w:p w14:paraId="2837F415" w14:textId="77777777" w:rsidR="000D5980" w:rsidRDefault="000D5980">
      <w:pPr>
        <w:widowControl/>
        <w:jc w:val="left"/>
        <w:rPr>
          <w:rFonts w:cs="Arial"/>
          <w:b/>
          <w:bCs/>
          <w:szCs w:val="22"/>
        </w:rPr>
      </w:pPr>
      <w:r>
        <w:rPr>
          <w:rFonts w:cs="Arial"/>
          <w:b/>
          <w:bCs/>
          <w:szCs w:val="22"/>
        </w:rPr>
        <w:br w:type="page"/>
      </w:r>
    </w:p>
    <w:p w14:paraId="737DB675" w14:textId="4116F168" w:rsidR="00BD62C6" w:rsidRPr="000D5980" w:rsidRDefault="00BD62C6" w:rsidP="000D5980">
      <w:pPr>
        <w:jc w:val="left"/>
        <w:rPr>
          <w:rFonts w:cs="Arial"/>
          <w:b/>
          <w:bCs/>
          <w:szCs w:val="22"/>
        </w:rPr>
      </w:pPr>
      <w:r w:rsidRPr="000D5980">
        <w:rPr>
          <w:rFonts w:cs="Arial"/>
          <w:b/>
          <w:bCs/>
          <w:szCs w:val="22"/>
        </w:rPr>
        <w:lastRenderedPageBreak/>
        <w:t>Person Specification</w:t>
      </w:r>
    </w:p>
    <w:p w14:paraId="4F1FBCEE" w14:textId="77777777" w:rsidR="000D5980" w:rsidRPr="000D5980" w:rsidRDefault="000D5980" w:rsidP="000D5980">
      <w:pPr>
        <w:jc w:val="left"/>
        <w:rPr>
          <w:rFonts w:cs="Arial"/>
          <w:b/>
          <w:bCs/>
          <w:szCs w:val="22"/>
        </w:rPr>
      </w:pPr>
    </w:p>
    <w:tbl>
      <w:tblPr>
        <w:tblpPr w:leftFromText="180" w:rightFromText="180" w:vertAnchor="text" w:horzAnchor="margin" w:tblpY="84"/>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22"/>
        <w:gridCol w:w="1440"/>
        <w:gridCol w:w="1577"/>
      </w:tblGrid>
      <w:tr w:rsidR="00BD62C6" w:rsidRPr="000D5980" w14:paraId="3E2C1462" w14:textId="77777777" w:rsidTr="000D5980">
        <w:tc>
          <w:tcPr>
            <w:tcW w:w="6022" w:type="dxa"/>
            <w:shd w:val="clear" w:color="auto" w:fill="DAEEF3" w:themeFill="accent5" w:themeFillTint="33"/>
            <w:tcMar>
              <w:top w:w="0" w:type="dxa"/>
              <w:left w:w="108" w:type="dxa"/>
              <w:bottom w:w="0" w:type="dxa"/>
              <w:right w:w="108" w:type="dxa"/>
            </w:tcMar>
          </w:tcPr>
          <w:p w14:paraId="37DEDBF7" w14:textId="15CFC4CF" w:rsidR="00BD62C6" w:rsidRPr="000D5980" w:rsidRDefault="00BD62C6" w:rsidP="000D5980">
            <w:pPr>
              <w:jc w:val="left"/>
              <w:rPr>
                <w:rFonts w:cs="Arial"/>
                <w:b/>
                <w:szCs w:val="22"/>
              </w:rPr>
            </w:pPr>
            <w:r w:rsidRPr="000D5980">
              <w:rPr>
                <w:rFonts w:cs="Arial"/>
                <w:b/>
                <w:szCs w:val="22"/>
              </w:rPr>
              <w:t>Criteria:  Qualifications and Training</w:t>
            </w:r>
          </w:p>
        </w:tc>
        <w:tc>
          <w:tcPr>
            <w:tcW w:w="1440" w:type="dxa"/>
            <w:shd w:val="clear" w:color="auto" w:fill="DAEEF3" w:themeFill="accent5" w:themeFillTint="33"/>
            <w:tcMar>
              <w:top w:w="0" w:type="dxa"/>
              <w:left w:w="108" w:type="dxa"/>
              <w:bottom w:w="0" w:type="dxa"/>
              <w:right w:w="108" w:type="dxa"/>
            </w:tcMar>
          </w:tcPr>
          <w:p w14:paraId="7BA976FB" w14:textId="77777777" w:rsidR="00BD62C6" w:rsidRPr="000D5980" w:rsidRDefault="00BD62C6" w:rsidP="000D5980">
            <w:pPr>
              <w:jc w:val="left"/>
              <w:rPr>
                <w:rFonts w:cs="Arial"/>
                <w:b/>
                <w:szCs w:val="22"/>
              </w:rPr>
            </w:pPr>
            <w:r w:rsidRPr="000D5980">
              <w:rPr>
                <w:rFonts w:cs="Arial"/>
                <w:b/>
                <w:szCs w:val="22"/>
              </w:rPr>
              <w:t>Essential</w:t>
            </w:r>
          </w:p>
        </w:tc>
        <w:tc>
          <w:tcPr>
            <w:tcW w:w="1577" w:type="dxa"/>
            <w:shd w:val="clear" w:color="auto" w:fill="DAEEF3" w:themeFill="accent5" w:themeFillTint="33"/>
            <w:tcMar>
              <w:top w:w="0" w:type="dxa"/>
              <w:left w:w="108" w:type="dxa"/>
              <w:bottom w:w="0" w:type="dxa"/>
              <w:right w:w="108" w:type="dxa"/>
            </w:tcMar>
          </w:tcPr>
          <w:p w14:paraId="2F467CBC" w14:textId="77777777" w:rsidR="00BD62C6" w:rsidRPr="000D5980" w:rsidRDefault="00BD62C6" w:rsidP="000D5980">
            <w:pPr>
              <w:jc w:val="center"/>
              <w:rPr>
                <w:rFonts w:cs="Arial"/>
                <w:b/>
                <w:szCs w:val="22"/>
              </w:rPr>
            </w:pPr>
            <w:r w:rsidRPr="000D5980">
              <w:rPr>
                <w:rFonts w:cs="Arial"/>
                <w:b/>
                <w:szCs w:val="22"/>
              </w:rPr>
              <w:t>Desirable</w:t>
            </w:r>
          </w:p>
        </w:tc>
      </w:tr>
      <w:tr w:rsidR="00BD62C6" w:rsidRPr="000D5980" w14:paraId="02546F59" w14:textId="77777777" w:rsidTr="000D5980">
        <w:tc>
          <w:tcPr>
            <w:tcW w:w="6022" w:type="dxa"/>
            <w:tcMar>
              <w:top w:w="0" w:type="dxa"/>
              <w:left w:w="108" w:type="dxa"/>
              <w:bottom w:w="0" w:type="dxa"/>
              <w:right w:w="108" w:type="dxa"/>
            </w:tcMar>
          </w:tcPr>
          <w:p w14:paraId="3C16D682" w14:textId="77777777" w:rsidR="00BD62C6" w:rsidRPr="000D5980" w:rsidRDefault="00BD62C6" w:rsidP="000D5980">
            <w:pPr>
              <w:jc w:val="left"/>
              <w:rPr>
                <w:rFonts w:cs="Arial"/>
                <w:i/>
                <w:szCs w:val="22"/>
              </w:rPr>
            </w:pPr>
            <w:r w:rsidRPr="000D5980">
              <w:rPr>
                <w:rFonts w:cs="Arial"/>
                <w:szCs w:val="22"/>
              </w:rPr>
              <w:t>Education to degree level or equivalent</w:t>
            </w:r>
          </w:p>
        </w:tc>
        <w:tc>
          <w:tcPr>
            <w:tcW w:w="1440" w:type="dxa"/>
            <w:tcMar>
              <w:top w:w="0" w:type="dxa"/>
              <w:left w:w="108" w:type="dxa"/>
              <w:bottom w:w="0" w:type="dxa"/>
              <w:right w:w="108" w:type="dxa"/>
            </w:tcMar>
          </w:tcPr>
          <w:p w14:paraId="53300A13" w14:textId="55E351B0" w:rsidR="00BD62C6" w:rsidRPr="000D5980" w:rsidRDefault="00BD62C6" w:rsidP="000D5980">
            <w:pPr>
              <w:jc w:val="left"/>
              <w:rPr>
                <w:rFonts w:cs="Arial"/>
                <w:szCs w:val="22"/>
              </w:rPr>
            </w:pPr>
          </w:p>
        </w:tc>
        <w:tc>
          <w:tcPr>
            <w:tcW w:w="1577" w:type="dxa"/>
            <w:tcMar>
              <w:top w:w="0" w:type="dxa"/>
              <w:left w:w="108" w:type="dxa"/>
              <w:bottom w:w="0" w:type="dxa"/>
              <w:right w:w="108" w:type="dxa"/>
            </w:tcMar>
          </w:tcPr>
          <w:p w14:paraId="74FF545D" w14:textId="0CC1B7B7" w:rsidR="00BD62C6" w:rsidRPr="000D5980" w:rsidRDefault="00857161" w:rsidP="000D5980">
            <w:pPr>
              <w:jc w:val="center"/>
              <w:rPr>
                <w:rFonts w:cs="Arial"/>
                <w:szCs w:val="22"/>
              </w:rPr>
            </w:pPr>
            <w:r w:rsidRPr="000D5980">
              <w:rPr>
                <w:rFonts w:cs="Arial"/>
                <w:szCs w:val="22"/>
              </w:rPr>
              <w:t>Y</w:t>
            </w:r>
          </w:p>
        </w:tc>
      </w:tr>
      <w:tr w:rsidR="00927B86" w:rsidRPr="000D5980" w14:paraId="4A948759" w14:textId="77777777" w:rsidTr="000D5980">
        <w:tc>
          <w:tcPr>
            <w:tcW w:w="6022" w:type="dxa"/>
            <w:tcMar>
              <w:top w:w="0" w:type="dxa"/>
              <w:left w:w="108" w:type="dxa"/>
              <w:bottom w:w="0" w:type="dxa"/>
              <w:right w:w="108" w:type="dxa"/>
            </w:tcMar>
          </w:tcPr>
          <w:p w14:paraId="557ECFF4" w14:textId="72A623F0" w:rsidR="00927B86" w:rsidRPr="000D5980" w:rsidRDefault="00927B86" w:rsidP="000D5980">
            <w:pPr>
              <w:jc w:val="left"/>
              <w:rPr>
                <w:rFonts w:cs="Arial"/>
                <w:szCs w:val="22"/>
              </w:rPr>
            </w:pPr>
            <w:r w:rsidRPr="000D5980">
              <w:rPr>
                <w:rFonts w:cs="Arial"/>
                <w:szCs w:val="22"/>
              </w:rPr>
              <w:t>CIM or IDM qualification or equivalent</w:t>
            </w:r>
          </w:p>
        </w:tc>
        <w:tc>
          <w:tcPr>
            <w:tcW w:w="1440" w:type="dxa"/>
            <w:tcMar>
              <w:top w:w="0" w:type="dxa"/>
              <w:left w:w="108" w:type="dxa"/>
              <w:bottom w:w="0" w:type="dxa"/>
              <w:right w:w="108" w:type="dxa"/>
            </w:tcMar>
          </w:tcPr>
          <w:p w14:paraId="7CFC9ADB" w14:textId="77777777" w:rsidR="00927B86" w:rsidRPr="000D5980" w:rsidRDefault="00927B86" w:rsidP="000D5980">
            <w:pPr>
              <w:jc w:val="left"/>
              <w:rPr>
                <w:rFonts w:cs="Arial"/>
                <w:szCs w:val="22"/>
              </w:rPr>
            </w:pPr>
          </w:p>
        </w:tc>
        <w:tc>
          <w:tcPr>
            <w:tcW w:w="1577" w:type="dxa"/>
            <w:tcMar>
              <w:top w:w="0" w:type="dxa"/>
              <w:left w:w="108" w:type="dxa"/>
              <w:bottom w:w="0" w:type="dxa"/>
              <w:right w:w="108" w:type="dxa"/>
            </w:tcMar>
          </w:tcPr>
          <w:p w14:paraId="01CDADE3" w14:textId="088D72E0" w:rsidR="00927B86" w:rsidRPr="000D5980" w:rsidRDefault="00927B86" w:rsidP="000D5980">
            <w:pPr>
              <w:jc w:val="center"/>
              <w:rPr>
                <w:rFonts w:cs="Arial"/>
                <w:szCs w:val="22"/>
              </w:rPr>
            </w:pPr>
            <w:r w:rsidRPr="000D5980">
              <w:rPr>
                <w:rFonts w:cs="Arial"/>
                <w:szCs w:val="22"/>
              </w:rPr>
              <w:t>Y</w:t>
            </w:r>
          </w:p>
        </w:tc>
      </w:tr>
    </w:tbl>
    <w:p w14:paraId="48432BDF" w14:textId="77777777" w:rsidR="00BD62C6" w:rsidRPr="000D5980" w:rsidRDefault="00BD62C6" w:rsidP="000D5980">
      <w:pPr>
        <w:jc w:val="left"/>
        <w:rPr>
          <w:rFonts w:cs="Arial"/>
          <w:b/>
          <w:bCs/>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22"/>
        <w:gridCol w:w="1440"/>
        <w:gridCol w:w="1577"/>
      </w:tblGrid>
      <w:tr w:rsidR="00BD62C6" w:rsidRPr="000D5980" w14:paraId="39ACD4D5" w14:textId="77777777" w:rsidTr="000D5980">
        <w:tc>
          <w:tcPr>
            <w:tcW w:w="6022" w:type="dxa"/>
            <w:shd w:val="clear" w:color="auto" w:fill="DAEEF3" w:themeFill="accent5" w:themeFillTint="33"/>
            <w:tcMar>
              <w:top w:w="0" w:type="dxa"/>
              <w:left w:w="108" w:type="dxa"/>
              <w:bottom w:w="0" w:type="dxa"/>
              <w:right w:w="108" w:type="dxa"/>
            </w:tcMar>
          </w:tcPr>
          <w:p w14:paraId="41819484" w14:textId="5EBE051A" w:rsidR="00BD62C6" w:rsidRPr="000D5980" w:rsidRDefault="00BD62C6" w:rsidP="000D5980">
            <w:pPr>
              <w:jc w:val="left"/>
              <w:rPr>
                <w:rFonts w:cs="Arial"/>
                <w:b/>
                <w:szCs w:val="22"/>
              </w:rPr>
            </w:pPr>
            <w:r w:rsidRPr="000D5980">
              <w:rPr>
                <w:rFonts w:cs="Arial"/>
                <w:b/>
                <w:szCs w:val="22"/>
              </w:rPr>
              <w:t>Criteria:  Knowledge and Experience</w:t>
            </w:r>
          </w:p>
        </w:tc>
        <w:tc>
          <w:tcPr>
            <w:tcW w:w="1440" w:type="dxa"/>
            <w:shd w:val="clear" w:color="auto" w:fill="DAEEF3" w:themeFill="accent5" w:themeFillTint="33"/>
            <w:tcMar>
              <w:top w:w="0" w:type="dxa"/>
              <w:left w:w="108" w:type="dxa"/>
              <w:bottom w:w="0" w:type="dxa"/>
              <w:right w:w="108" w:type="dxa"/>
            </w:tcMar>
          </w:tcPr>
          <w:p w14:paraId="232B5396" w14:textId="77777777" w:rsidR="00BD62C6" w:rsidRPr="000D5980" w:rsidRDefault="00BD62C6" w:rsidP="000D5980">
            <w:pPr>
              <w:jc w:val="center"/>
              <w:rPr>
                <w:rFonts w:cs="Arial"/>
                <w:b/>
                <w:szCs w:val="22"/>
              </w:rPr>
            </w:pPr>
            <w:r w:rsidRPr="000D5980">
              <w:rPr>
                <w:rFonts w:cs="Arial"/>
                <w:b/>
                <w:szCs w:val="22"/>
              </w:rPr>
              <w:t>Essential</w:t>
            </w:r>
          </w:p>
        </w:tc>
        <w:tc>
          <w:tcPr>
            <w:tcW w:w="1577" w:type="dxa"/>
            <w:shd w:val="clear" w:color="auto" w:fill="DAEEF3" w:themeFill="accent5" w:themeFillTint="33"/>
            <w:tcMar>
              <w:top w:w="0" w:type="dxa"/>
              <w:left w:w="108" w:type="dxa"/>
              <w:bottom w:w="0" w:type="dxa"/>
              <w:right w:w="108" w:type="dxa"/>
            </w:tcMar>
          </w:tcPr>
          <w:p w14:paraId="50326DD8" w14:textId="77777777" w:rsidR="00BD62C6" w:rsidRPr="000D5980" w:rsidRDefault="00BD62C6" w:rsidP="000D5980">
            <w:pPr>
              <w:jc w:val="center"/>
              <w:rPr>
                <w:rFonts w:cs="Arial"/>
                <w:b/>
                <w:szCs w:val="22"/>
              </w:rPr>
            </w:pPr>
            <w:r w:rsidRPr="000D5980">
              <w:rPr>
                <w:rFonts w:cs="Arial"/>
                <w:b/>
                <w:szCs w:val="22"/>
              </w:rPr>
              <w:t>Desirable</w:t>
            </w:r>
          </w:p>
        </w:tc>
      </w:tr>
      <w:tr w:rsidR="00BD62C6" w:rsidRPr="000D5980" w14:paraId="498807BE" w14:textId="77777777" w:rsidTr="000D5980">
        <w:tc>
          <w:tcPr>
            <w:tcW w:w="6022" w:type="dxa"/>
            <w:tcMar>
              <w:top w:w="0" w:type="dxa"/>
              <w:left w:w="108" w:type="dxa"/>
              <w:bottom w:w="0" w:type="dxa"/>
              <w:right w:w="108" w:type="dxa"/>
            </w:tcMar>
          </w:tcPr>
          <w:p w14:paraId="28EAA7C4" w14:textId="3AD6905C" w:rsidR="00927B86" w:rsidRPr="000D5980" w:rsidRDefault="00927B86" w:rsidP="000D5980">
            <w:pPr>
              <w:jc w:val="left"/>
              <w:rPr>
                <w:rFonts w:cs="Arial"/>
                <w:b/>
                <w:szCs w:val="22"/>
              </w:rPr>
            </w:pPr>
            <w:r w:rsidRPr="000D5980">
              <w:rPr>
                <w:rFonts w:cs="Arial"/>
                <w:szCs w:val="22"/>
              </w:rPr>
              <w:t>Experience of planning, implementing and evaluating effective communications</w:t>
            </w:r>
          </w:p>
        </w:tc>
        <w:tc>
          <w:tcPr>
            <w:tcW w:w="1440" w:type="dxa"/>
            <w:tcMar>
              <w:top w:w="0" w:type="dxa"/>
              <w:left w:w="108" w:type="dxa"/>
              <w:bottom w:w="0" w:type="dxa"/>
              <w:right w:w="108" w:type="dxa"/>
            </w:tcMar>
          </w:tcPr>
          <w:p w14:paraId="4D32C3AC" w14:textId="77777777" w:rsidR="00BD62C6" w:rsidRPr="000D5980" w:rsidRDefault="00BD62C6" w:rsidP="000D5980">
            <w:pPr>
              <w:jc w:val="center"/>
              <w:rPr>
                <w:rFonts w:cs="Arial"/>
                <w:szCs w:val="22"/>
              </w:rPr>
            </w:pPr>
            <w:r w:rsidRPr="000D5980">
              <w:rPr>
                <w:rFonts w:cs="Arial"/>
                <w:szCs w:val="22"/>
              </w:rPr>
              <w:t>Y</w:t>
            </w:r>
          </w:p>
        </w:tc>
        <w:tc>
          <w:tcPr>
            <w:tcW w:w="1577" w:type="dxa"/>
            <w:tcMar>
              <w:top w:w="0" w:type="dxa"/>
              <w:left w:w="108" w:type="dxa"/>
              <w:bottom w:w="0" w:type="dxa"/>
              <w:right w:w="108" w:type="dxa"/>
            </w:tcMar>
          </w:tcPr>
          <w:p w14:paraId="2F89838A" w14:textId="77777777" w:rsidR="00BD62C6" w:rsidRPr="000D5980" w:rsidRDefault="00BD62C6" w:rsidP="000D5980">
            <w:pPr>
              <w:jc w:val="center"/>
              <w:rPr>
                <w:rFonts w:cs="Arial"/>
                <w:szCs w:val="22"/>
              </w:rPr>
            </w:pPr>
          </w:p>
        </w:tc>
      </w:tr>
      <w:tr w:rsidR="00BD62C6" w:rsidRPr="000D5980" w14:paraId="04FAB988" w14:textId="77777777" w:rsidTr="000D5980">
        <w:tc>
          <w:tcPr>
            <w:tcW w:w="6022" w:type="dxa"/>
            <w:tcMar>
              <w:top w:w="0" w:type="dxa"/>
              <w:left w:w="108" w:type="dxa"/>
              <w:bottom w:w="0" w:type="dxa"/>
              <w:right w:w="108" w:type="dxa"/>
            </w:tcMar>
          </w:tcPr>
          <w:p w14:paraId="00157947" w14:textId="546CF210" w:rsidR="00927B86" w:rsidRPr="000D5980" w:rsidRDefault="003F6395" w:rsidP="000D5980">
            <w:pPr>
              <w:jc w:val="left"/>
              <w:rPr>
                <w:rFonts w:cs="Arial"/>
                <w:b/>
                <w:szCs w:val="22"/>
              </w:rPr>
            </w:pPr>
            <w:r w:rsidRPr="000D5980">
              <w:rPr>
                <w:rFonts w:cs="Arial"/>
                <w:szCs w:val="22"/>
              </w:rPr>
              <w:t xml:space="preserve">Demonstrable </w:t>
            </w:r>
            <w:r w:rsidR="00927B86" w:rsidRPr="000D5980">
              <w:rPr>
                <w:rFonts w:cs="Arial"/>
                <w:szCs w:val="22"/>
              </w:rPr>
              <w:t>experience of using social media for communi</w:t>
            </w:r>
            <w:r w:rsidRPr="000D5980">
              <w:rPr>
                <w:rFonts w:cs="Arial"/>
                <w:szCs w:val="22"/>
              </w:rPr>
              <w:t>cations and marketing purposes</w:t>
            </w:r>
            <w:r w:rsidR="00857161" w:rsidRPr="000D5980">
              <w:rPr>
                <w:rFonts w:cs="Arial"/>
                <w:szCs w:val="22"/>
              </w:rPr>
              <w:t xml:space="preserve"> (Twitter, LinkedIn, Instagram, Facebook) </w:t>
            </w:r>
          </w:p>
        </w:tc>
        <w:tc>
          <w:tcPr>
            <w:tcW w:w="1440" w:type="dxa"/>
            <w:tcMar>
              <w:top w:w="0" w:type="dxa"/>
              <w:left w:w="108" w:type="dxa"/>
              <w:bottom w:w="0" w:type="dxa"/>
              <w:right w:w="108" w:type="dxa"/>
            </w:tcMar>
          </w:tcPr>
          <w:p w14:paraId="52DA3F9B" w14:textId="77777777" w:rsidR="00BD62C6" w:rsidRPr="000D5980" w:rsidRDefault="00BD62C6" w:rsidP="000D5980">
            <w:pPr>
              <w:jc w:val="center"/>
              <w:rPr>
                <w:rFonts w:cs="Arial"/>
                <w:szCs w:val="22"/>
              </w:rPr>
            </w:pPr>
            <w:r w:rsidRPr="000D5980">
              <w:rPr>
                <w:rFonts w:cs="Arial"/>
                <w:szCs w:val="22"/>
              </w:rPr>
              <w:t>Y</w:t>
            </w:r>
          </w:p>
        </w:tc>
        <w:tc>
          <w:tcPr>
            <w:tcW w:w="1577" w:type="dxa"/>
            <w:tcMar>
              <w:top w:w="0" w:type="dxa"/>
              <w:left w:w="108" w:type="dxa"/>
              <w:bottom w:w="0" w:type="dxa"/>
              <w:right w:w="108" w:type="dxa"/>
            </w:tcMar>
          </w:tcPr>
          <w:p w14:paraId="19C71198" w14:textId="77777777" w:rsidR="00BD62C6" w:rsidRPr="000D5980" w:rsidRDefault="00BD62C6" w:rsidP="000D5980">
            <w:pPr>
              <w:jc w:val="center"/>
              <w:rPr>
                <w:rFonts w:cs="Arial"/>
                <w:szCs w:val="22"/>
              </w:rPr>
            </w:pPr>
          </w:p>
        </w:tc>
      </w:tr>
      <w:tr w:rsidR="00BD62C6" w:rsidRPr="000D5980" w14:paraId="33380ED7" w14:textId="77777777" w:rsidTr="000D5980">
        <w:tc>
          <w:tcPr>
            <w:tcW w:w="6022" w:type="dxa"/>
            <w:tcMar>
              <w:top w:w="0" w:type="dxa"/>
              <w:left w:w="108" w:type="dxa"/>
              <w:bottom w:w="0" w:type="dxa"/>
              <w:right w:w="108" w:type="dxa"/>
            </w:tcMar>
          </w:tcPr>
          <w:p w14:paraId="21AC4A8F" w14:textId="788E653A" w:rsidR="00927B86" w:rsidRPr="000D5980" w:rsidRDefault="00927B86" w:rsidP="000D5980">
            <w:pPr>
              <w:jc w:val="left"/>
              <w:rPr>
                <w:rFonts w:cs="Arial"/>
                <w:b/>
                <w:szCs w:val="22"/>
              </w:rPr>
            </w:pPr>
            <w:r w:rsidRPr="000D5980">
              <w:rPr>
                <w:rFonts w:cs="Arial"/>
                <w:szCs w:val="22"/>
              </w:rPr>
              <w:t>Wide-ranging editorial experience</w:t>
            </w:r>
            <w:r w:rsidR="003F6395" w:rsidRPr="000D5980">
              <w:rPr>
                <w:rFonts w:cs="Arial"/>
                <w:szCs w:val="22"/>
              </w:rPr>
              <w:t xml:space="preserve">, including writing for the web and for internal/external audiences </w:t>
            </w:r>
          </w:p>
        </w:tc>
        <w:tc>
          <w:tcPr>
            <w:tcW w:w="1440" w:type="dxa"/>
            <w:tcMar>
              <w:top w:w="0" w:type="dxa"/>
              <w:left w:w="108" w:type="dxa"/>
              <w:bottom w:w="0" w:type="dxa"/>
              <w:right w:w="108" w:type="dxa"/>
            </w:tcMar>
          </w:tcPr>
          <w:p w14:paraId="69B5139B" w14:textId="69A7D539" w:rsidR="00BD62C6" w:rsidRPr="000D5980" w:rsidRDefault="00927B86" w:rsidP="000D5980">
            <w:pPr>
              <w:jc w:val="center"/>
              <w:rPr>
                <w:rFonts w:cs="Arial"/>
                <w:szCs w:val="22"/>
              </w:rPr>
            </w:pPr>
            <w:r w:rsidRPr="000D5980">
              <w:rPr>
                <w:rFonts w:cs="Arial"/>
                <w:szCs w:val="22"/>
              </w:rPr>
              <w:t>Y</w:t>
            </w:r>
          </w:p>
        </w:tc>
        <w:tc>
          <w:tcPr>
            <w:tcW w:w="1577" w:type="dxa"/>
            <w:tcMar>
              <w:top w:w="0" w:type="dxa"/>
              <w:left w:w="108" w:type="dxa"/>
              <w:bottom w:w="0" w:type="dxa"/>
              <w:right w:w="108" w:type="dxa"/>
            </w:tcMar>
          </w:tcPr>
          <w:p w14:paraId="62BE2255" w14:textId="23F041BE" w:rsidR="00BD62C6" w:rsidRPr="000D5980" w:rsidRDefault="00BD62C6" w:rsidP="000D5980">
            <w:pPr>
              <w:jc w:val="center"/>
              <w:rPr>
                <w:rFonts w:cs="Arial"/>
                <w:szCs w:val="22"/>
              </w:rPr>
            </w:pPr>
          </w:p>
        </w:tc>
      </w:tr>
      <w:tr w:rsidR="00BD62C6" w:rsidRPr="000D5980" w14:paraId="0E6C0F42" w14:textId="77777777" w:rsidTr="000D5980">
        <w:tc>
          <w:tcPr>
            <w:tcW w:w="6022" w:type="dxa"/>
            <w:tcMar>
              <w:top w:w="0" w:type="dxa"/>
              <w:left w:w="108" w:type="dxa"/>
              <w:bottom w:w="0" w:type="dxa"/>
              <w:right w:w="108" w:type="dxa"/>
            </w:tcMar>
          </w:tcPr>
          <w:p w14:paraId="089E2088" w14:textId="09CE50BE" w:rsidR="00144AD5" w:rsidRPr="000D5980" w:rsidRDefault="00144AD5" w:rsidP="000D5980">
            <w:pPr>
              <w:jc w:val="left"/>
              <w:rPr>
                <w:rFonts w:cs="Arial"/>
                <w:b/>
                <w:szCs w:val="22"/>
              </w:rPr>
            </w:pPr>
            <w:r w:rsidRPr="000D5980">
              <w:rPr>
                <w:rFonts w:cs="Arial"/>
                <w:szCs w:val="22"/>
              </w:rPr>
              <w:t xml:space="preserve">Demonstrable experience of </w:t>
            </w:r>
            <w:r w:rsidR="003F6395" w:rsidRPr="000D5980">
              <w:rPr>
                <w:rFonts w:cs="Arial"/>
                <w:szCs w:val="22"/>
              </w:rPr>
              <w:t xml:space="preserve">managing and </w:t>
            </w:r>
            <w:r w:rsidRPr="000D5980">
              <w:rPr>
                <w:rFonts w:cs="Arial"/>
                <w:szCs w:val="22"/>
              </w:rPr>
              <w:t>developing content for digital channels (e.g. website, email, social media), in particular, experience with managing Twitter, LinkedIn and Instagram</w:t>
            </w:r>
          </w:p>
        </w:tc>
        <w:tc>
          <w:tcPr>
            <w:tcW w:w="1440" w:type="dxa"/>
            <w:tcMar>
              <w:top w:w="0" w:type="dxa"/>
              <w:left w:w="108" w:type="dxa"/>
              <w:bottom w:w="0" w:type="dxa"/>
              <w:right w:w="108" w:type="dxa"/>
            </w:tcMar>
          </w:tcPr>
          <w:p w14:paraId="3552AD64" w14:textId="77777777" w:rsidR="00BD62C6" w:rsidRPr="000D5980" w:rsidRDefault="00BD62C6" w:rsidP="000D5980">
            <w:pPr>
              <w:jc w:val="center"/>
              <w:rPr>
                <w:rFonts w:cs="Arial"/>
                <w:szCs w:val="22"/>
              </w:rPr>
            </w:pPr>
            <w:r w:rsidRPr="000D5980">
              <w:rPr>
                <w:rFonts w:cs="Arial"/>
                <w:szCs w:val="22"/>
              </w:rPr>
              <w:t>Y</w:t>
            </w:r>
          </w:p>
        </w:tc>
        <w:tc>
          <w:tcPr>
            <w:tcW w:w="1577" w:type="dxa"/>
            <w:tcMar>
              <w:top w:w="0" w:type="dxa"/>
              <w:left w:w="108" w:type="dxa"/>
              <w:bottom w:w="0" w:type="dxa"/>
              <w:right w:w="108" w:type="dxa"/>
            </w:tcMar>
          </w:tcPr>
          <w:p w14:paraId="3FD2A0B5" w14:textId="77777777" w:rsidR="00BD62C6" w:rsidRPr="000D5980" w:rsidRDefault="00BD62C6" w:rsidP="000D5980">
            <w:pPr>
              <w:jc w:val="center"/>
              <w:rPr>
                <w:rFonts w:cs="Arial"/>
                <w:szCs w:val="22"/>
              </w:rPr>
            </w:pPr>
          </w:p>
        </w:tc>
      </w:tr>
      <w:tr w:rsidR="00BD62C6" w:rsidRPr="000D5980" w14:paraId="106B35A3" w14:textId="77777777" w:rsidTr="000D5980">
        <w:tc>
          <w:tcPr>
            <w:tcW w:w="6022" w:type="dxa"/>
            <w:tcMar>
              <w:top w:w="0" w:type="dxa"/>
              <w:left w:w="108" w:type="dxa"/>
              <w:bottom w:w="0" w:type="dxa"/>
              <w:right w:w="108" w:type="dxa"/>
            </w:tcMar>
          </w:tcPr>
          <w:p w14:paraId="160CC84F" w14:textId="4AFC4770" w:rsidR="00144AD5" w:rsidRPr="000D5980" w:rsidRDefault="003F6395" w:rsidP="000D5980">
            <w:pPr>
              <w:jc w:val="left"/>
              <w:rPr>
                <w:rFonts w:cs="Arial"/>
                <w:b/>
                <w:szCs w:val="22"/>
              </w:rPr>
            </w:pPr>
            <w:r w:rsidRPr="000D5980">
              <w:rPr>
                <w:rFonts w:cs="Arial"/>
                <w:szCs w:val="22"/>
              </w:rPr>
              <w:t>Experience</w:t>
            </w:r>
            <w:r w:rsidR="00144AD5" w:rsidRPr="000D5980">
              <w:rPr>
                <w:rFonts w:cs="Arial"/>
                <w:szCs w:val="22"/>
              </w:rPr>
              <w:t xml:space="preserve"> work</w:t>
            </w:r>
            <w:r w:rsidRPr="000D5980">
              <w:rPr>
                <w:rFonts w:cs="Arial"/>
                <w:szCs w:val="22"/>
              </w:rPr>
              <w:t xml:space="preserve">ing to style guidelines and following </w:t>
            </w:r>
            <w:r w:rsidR="00144AD5" w:rsidRPr="000D5980">
              <w:rPr>
                <w:rFonts w:cs="Arial"/>
                <w:szCs w:val="22"/>
              </w:rPr>
              <w:t>editorial procedures.</w:t>
            </w:r>
          </w:p>
        </w:tc>
        <w:tc>
          <w:tcPr>
            <w:tcW w:w="1440" w:type="dxa"/>
            <w:tcMar>
              <w:top w:w="0" w:type="dxa"/>
              <w:left w:w="108" w:type="dxa"/>
              <w:bottom w:w="0" w:type="dxa"/>
              <w:right w:w="108" w:type="dxa"/>
            </w:tcMar>
          </w:tcPr>
          <w:p w14:paraId="036D3F97" w14:textId="77777777" w:rsidR="00BD62C6" w:rsidRPr="000D5980" w:rsidRDefault="00BD62C6" w:rsidP="000D5980">
            <w:pPr>
              <w:jc w:val="center"/>
              <w:rPr>
                <w:rFonts w:cs="Arial"/>
                <w:szCs w:val="22"/>
              </w:rPr>
            </w:pPr>
            <w:r w:rsidRPr="000D5980">
              <w:rPr>
                <w:rFonts w:cs="Arial"/>
                <w:szCs w:val="22"/>
              </w:rPr>
              <w:t>Y</w:t>
            </w:r>
          </w:p>
        </w:tc>
        <w:tc>
          <w:tcPr>
            <w:tcW w:w="1577" w:type="dxa"/>
            <w:tcMar>
              <w:top w:w="0" w:type="dxa"/>
              <w:left w:w="108" w:type="dxa"/>
              <w:bottom w:w="0" w:type="dxa"/>
              <w:right w:w="108" w:type="dxa"/>
            </w:tcMar>
          </w:tcPr>
          <w:p w14:paraId="112D42E0" w14:textId="77777777" w:rsidR="00BD62C6" w:rsidRPr="000D5980" w:rsidRDefault="00BD62C6" w:rsidP="000D5980">
            <w:pPr>
              <w:jc w:val="center"/>
              <w:rPr>
                <w:rFonts w:cs="Arial"/>
                <w:szCs w:val="22"/>
              </w:rPr>
            </w:pPr>
          </w:p>
        </w:tc>
      </w:tr>
      <w:tr w:rsidR="00BD62C6" w:rsidRPr="000D5980" w14:paraId="7863EB1C" w14:textId="77777777" w:rsidTr="000D5980">
        <w:tc>
          <w:tcPr>
            <w:tcW w:w="6022" w:type="dxa"/>
            <w:tcMar>
              <w:top w:w="0" w:type="dxa"/>
              <w:left w:w="108" w:type="dxa"/>
              <w:bottom w:w="0" w:type="dxa"/>
              <w:right w:w="108" w:type="dxa"/>
            </w:tcMar>
          </w:tcPr>
          <w:p w14:paraId="1240F77D" w14:textId="4B4D794A" w:rsidR="00144AD5" w:rsidRPr="000D5980" w:rsidRDefault="00144AD5" w:rsidP="000D5980">
            <w:pPr>
              <w:jc w:val="left"/>
              <w:rPr>
                <w:rFonts w:cs="Arial"/>
                <w:b/>
                <w:szCs w:val="22"/>
              </w:rPr>
            </w:pPr>
            <w:r w:rsidRPr="000D5980">
              <w:rPr>
                <w:rFonts w:cs="Arial"/>
                <w:szCs w:val="22"/>
              </w:rPr>
              <w:t xml:space="preserve">Ability to use web analytic tools (e.g. Google </w:t>
            </w:r>
            <w:r w:rsidR="00857161" w:rsidRPr="000D5980">
              <w:rPr>
                <w:rFonts w:cs="Arial"/>
                <w:szCs w:val="22"/>
              </w:rPr>
              <w:t>A</w:t>
            </w:r>
            <w:r w:rsidRPr="000D5980">
              <w:rPr>
                <w:rFonts w:cs="Arial"/>
                <w:szCs w:val="22"/>
              </w:rPr>
              <w:t xml:space="preserve">nalytics) and </w:t>
            </w:r>
            <w:r w:rsidR="00857161" w:rsidRPr="000D5980">
              <w:rPr>
                <w:rFonts w:cs="Arial"/>
                <w:szCs w:val="22"/>
              </w:rPr>
              <w:t>able to extract,</w:t>
            </w:r>
            <w:r w:rsidRPr="000D5980">
              <w:rPr>
                <w:rFonts w:cs="Arial"/>
                <w:szCs w:val="22"/>
              </w:rPr>
              <w:t xml:space="preserve"> compile </w:t>
            </w:r>
            <w:r w:rsidR="00857161" w:rsidRPr="000D5980">
              <w:rPr>
                <w:rFonts w:cs="Arial"/>
                <w:szCs w:val="22"/>
              </w:rPr>
              <w:t xml:space="preserve">and analyse </w:t>
            </w:r>
            <w:r w:rsidRPr="000D5980">
              <w:rPr>
                <w:rFonts w:cs="Arial"/>
                <w:szCs w:val="22"/>
              </w:rPr>
              <w:t xml:space="preserve">social media analytics </w:t>
            </w:r>
          </w:p>
        </w:tc>
        <w:tc>
          <w:tcPr>
            <w:tcW w:w="1440" w:type="dxa"/>
            <w:tcMar>
              <w:top w:w="0" w:type="dxa"/>
              <w:left w:w="108" w:type="dxa"/>
              <w:bottom w:w="0" w:type="dxa"/>
              <w:right w:w="108" w:type="dxa"/>
            </w:tcMar>
          </w:tcPr>
          <w:p w14:paraId="61633D11" w14:textId="77777777" w:rsidR="00BD62C6" w:rsidRPr="000D5980" w:rsidRDefault="00BD62C6" w:rsidP="000D5980">
            <w:pPr>
              <w:jc w:val="center"/>
              <w:rPr>
                <w:rFonts w:cs="Arial"/>
                <w:szCs w:val="22"/>
              </w:rPr>
            </w:pPr>
            <w:r w:rsidRPr="000D5980">
              <w:rPr>
                <w:rFonts w:cs="Arial"/>
                <w:szCs w:val="22"/>
              </w:rPr>
              <w:t>Y</w:t>
            </w:r>
          </w:p>
        </w:tc>
        <w:tc>
          <w:tcPr>
            <w:tcW w:w="1577" w:type="dxa"/>
            <w:tcMar>
              <w:top w:w="0" w:type="dxa"/>
              <w:left w:w="108" w:type="dxa"/>
              <w:bottom w:w="0" w:type="dxa"/>
              <w:right w:w="108" w:type="dxa"/>
            </w:tcMar>
          </w:tcPr>
          <w:p w14:paraId="372A9A08" w14:textId="77777777" w:rsidR="00BD62C6" w:rsidRPr="000D5980" w:rsidRDefault="00BD62C6" w:rsidP="000D5980">
            <w:pPr>
              <w:jc w:val="center"/>
              <w:rPr>
                <w:rFonts w:cs="Arial"/>
                <w:szCs w:val="22"/>
              </w:rPr>
            </w:pPr>
          </w:p>
        </w:tc>
      </w:tr>
      <w:tr w:rsidR="00BD62C6" w:rsidRPr="000D5980" w14:paraId="4D2C9657" w14:textId="77777777" w:rsidTr="000D5980">
        <w:tc>
          <w:tcPr>
            <w:tcW w:w="6022" w:type="dxa"/>
            <w:tcMar>
              <w:top w:w="0" w:type="dxa"/>
              <w:left w:w="108" w:type="dxa"/>
              <w:bottom w:w="0" w:type="dxa"/>
              <w:right w:w="108" w:type="dxa"/>
            </w:tcMar>
          </w:tcPr>
          <w:p w14:paraId="1EDB347D" w14:textId="7632F168" w:rsidR="00144AD5" w:rsidRPr="000D5980" w:rsidRDefault="00144AD5" w:rsidP="000D5980">
            <w:pPr>
              <w:jc w:val="left"/>
              <w:rPr>
                <w:rFonts w:cs="Arial"/>
                <w:b/>
                <w:szCs w:val="22"/>
              </w:rPr>
            </w:pPr>
            <w:r w:rsidRPr="000D5980">
              <w:rPr>
                <w:rFonts w:cs="Arial"/>
                <w:szCs w:val="22"/>
              </w:rPr>
              <w:t>Able to meet accessibility guidelines and ensure pub</w:t>
            </w:r>
            <w:r w:rsidR="003F6395" w:rsidRPr="000D5980">
              <w:rPr>
                <w:rFonts w:cs="Arial"/>
                <w:szCs w:val="22"/>
              </w:rPr>
              <w:t>lished content is user friendly</w:t>
            </w:r>
          </w:p>
        </w:tc>
        <w:tc>
          <w:tcPr>
            <w:tcW w:w="1440" w:type="dxa"/>
            <w:tcMar>
              <w:top w:w="0" w:type="dxa"/>
              <w:left w:w="108" w:type="dxa"/>
              <w:bottom w:w="0" w:type="dxa"/>
              <w:right w:w="108" w:type="dxa"/>
            </w:tcMar>
          </w:tcPr>
          <w:p w14:paraId="5A795834" w14:textId="77777777" w:rsidR="00BD62C6" w:rsidRPr="000D5980" w:rsidRDefault="00BD62C6" w:rsidP="000D5980">
            <w:pPr>
              <w:jc w:val="center"/>
              <w:rPr>
                <w:rFonts w:cs="Arial"/>
                <w:szCs w:val="22"/>
              </w:rPr>
            </w:pPr>
            <w:r w:rsidRPr="000D5980">
              <w:rPr>
                <w:rFonts w:cs="Arial"/>
                <w:szCs w:val="22"/>
              </w:rPr>
              <w:t>Y</w:t>
            </w:r>
          </w:p>
        </w:tc>
        <w:tc>
          <w:tcPr>
            <w:tcW w:w="1577" w:type="dxa"/>
            <w:tcMar>
              <w:top w:w="0" w:type="dxa"/>
              <w:left w:w="108" w:type="dxa"/>
              <w:bottom w:w="0" w:type="dxa"/>
              <w:right w:w="108" w:type="dxa"/>
            </w:tcMar>
          </w:tcPr>
          <w:p w14:paraId="7C39B6F4" w14:textId="77777777" w:rsidR="00BD62C6" w:rsidRPr="000D5980" w:rsidRDefault="00BD62C6" w:rsidP="000D5980">
            <w:pPr>
              <w:jc w:val="center"/>
              <w:rPr>
                <w:rFonts w:cs="Arial"/>
                <w:szCs w:val="22"/>
              </w:rPr>
            </w:pPr>
          </w:p>
        </w:tc>
      </w:tr>
      <w:tr w:rsidR="00BD62C6" w:rsidRPr="000D5980" w14:paraId="5450FC91" w14:textId="77777777" w:rsidTr="000D5980">
        <w:tc>
          <w:tcPr>
            <w:tcW w:w="6022" w:type="dxa"/>
            <w:tcMar>
              <w:top w:w="0" w:type="dxa"/>
              <w:left w:w="108" w:type="dxa"/>
              <w:bottom w:w="0" w:type="dxa"/>
              <w:right w:w="108" w:type="dxa"/>
            </w:tcMar>
          </w:tcPr>
          <w:p w14:paraId="3A360A39" w14:textId="6DC3D3BF" w:rsidR="00BD62C6" w:rsidRPr="000D5980" w:rsidRDefault="00144AD5" w:rsidP="000D5980">
            <w:pPr>
              <w:jc w:val="left"/>
              <w:rPr>
                <w:rFonts w:cs="Arial"/>
                <w:szCs w:val="22"/>
              </w:rPr>
            </w:pPr>
            <w:r w:rsidRPr="000D5980">
              <w:rPr>
                <w:rFonts w:cs="Arial"/>
                <w:szCs w:val="22"/>
              </w:rPr>
              <w:t>Experience working in a higher education setting.</w:t>
            </w:r>
          </w:p>
        </w:tc>
        <w:tc>
          <w:tcPr>
            <w:tcW w:w="1440" w:type="dxa"/>
            <w:tcMar>
              <w:top w:w="0" w:type="dxa"/>
              <w:left w:w="108" w:type="dxa"/>
              <w:bottom w:w="0" w:type="dxa"/>
              <w:right w:w="108" w:type="dxa"/>
            </w:tcMar>
          </w:tcPr>
          <w:p w14:paraId="4632F384" w14:textId="219ADDB3" w:rsidR="00BD62C6" w:rsidRPr="000D5980" w:rsidRDefault="00BD62C6" w:rsidP="000D5980">
            <w:pPr>
              <w:jc w:val="center"/>
              <w:rPr>
                <w:rFonts w:cs="Arial"/>
                <w:szCs w:val="22"/>
              </w:rPr>
            </w:pPr>
          </w:p>
        </w:tc>
        <w:tc>
          <w:tcPr>
            <w:tcW w:w="1577" w:type="dxa"/>
            <w:tcMar>
              <w:top w:w="0" w:type="dxa"/>
              <w:left w:w="108" w:type="dxa"/>
              <w:bottom w:w="0" w:type="dxa"/>
              <w:right w:w="108" w:type="dxa"/>
            </w:tcMar>
          </w:tcPr>
          <w:p w14:paraId="2BB4DB62" w14:textId="4D37D918" w:rsidR="00BD62C6" w:rsidRPr="000D5980" w:rsidRDefault="00144AD5" w:rsidP="000D5980">
            <w:pPr>
              <w:jc w:val="center"/>
              <w:rPr>
                <w:rFonts w:cs="Arial"/>
                <w:szCs w:val="22"/>
              </w:rPr>
            </w:pPr>
            <w:r w:rsidRPr="000D5980">
              <w:rPr>
                <w:rFonts w:cs="Arial"/>
                <w:szCs w:val="22"/>
              </w:rPr>
              <w:t>Y</w:t>
            </w:r>
          </w:p>
        </w:tc>
      </w:tr>
      <w:tr w:rsidR="003F6395" w:rsidRPr="000D5980" w14:paraId="1C177015" w14:textId="77777777" w:rsidTr="000D5980">
        <w:tc>
          <w:tcPr>
            <w:tcW w:w="6022" w:type="dxa"/>
            <w:tcMar>
              <w:top w:w="0" w:type="dxa"/>
              <w:left w:w="108" w:type="dxa"/>
              <w:bottom w:w="0" w:type="dxa"/>
              <w:right w:w="108" w:type="dxa"/>
            </w:tcMar>
          </w:tcPr>
          <w:p w14:paraId="46202B06" w14:textId="5990B449" w:rsidR="003F6395" w:rsidRPr="000D5980" w:rsidRDefault="003F6395" w:rsidP="000D5980">
            <w:pPr>
              <w:jc w:val="left"/>
              <w:rPr>
                <w:rFonts w:cs="Arial"/>
                <w:szCs w:val="22"/>
              </w:rPr>
            </w:pPr>
            <w:r w:rsidRPr="000D5980">
              <w:rPr>
                <w:rFonts w:cs="Arial"/>
                <w:szCs w:val="22"/>
              </w:rPr>
              <w:t xml:space="preserve">Experience producing a diversity focused recruitment campaign </w:t>
            </w:r>
          </w:p>
        </w:tc>
        <w:tc>
          <w:tcPr>
            <w:tcW w:w="1440" w:type="dxa"/>
            <w:tcMar>
              <w:top w:w="0" w:type="dxa"/>
              <w:left w:w="108" w:type="dxa"/>
              <w:bottom w:w="0" w:type="dxa"/>
              <w:right w:w="108" w:type="dxa"/>
            </w:tcMar>
          </w:tcPr>
          <w:p w14:paraId="5B1F5CC5" w14:textId="77777777" w:rsidR="003F6395" w:rsidRPr="000D5980" w:rsidRDefault="003F6395" w:rsidP="000D5980">
            <w:pPr>
              <w:jc w:val="center"/>
              <w:rPr>
                <w:rFonts w:cs="Arial"/>
                <w:szCs w:val="22"/>
              </w:rPr>
            </w:pPr>
          </w:p>
        </w:tc>
        <w:tc>
          <w:tcPr>
            <w:tcW w:w="1577" w:type="dxa"/>
            <w:tcMar>
              <w:top w:w="0" w:type="dxa"/>
              <w:left w:w="108" w:type="dxa"/>
              <w:bottom w:w="0" w:type="dxa"/>
              <w:right w:w="108" w:type="dxa"/>
            </w:tcMar>
          </w:tcPr>
          <w:p w14:paraId="5D36D85E" w14:textId="1158A3C3" w:rsidR="003F6395" w:rsidRPr="000D5980" w:rsidRDefault="003F6395" w:rsidP="000D5980">
            <w:pPr>
              <w:jc w:val="center"/>
              <w:rPr>
                <w:rFonts w:cs="Arial"/>
                <w:szCs w:val="22"/>
              </w:rPr>
            </w:pPr>
            <w:r w:rsidRPr="000D5980">
              <w:rPr>
                <w:rFonts w:cs="Arial"/>
                <w:szCs w:val="22"/>
              </w:rPr>
              <w:t>Y</w:t>
            </w:r>
          </w:p>
        </w:tc>
      </w:tr>
    </w:tbl>
    <w:p w14:paraId="22662774" w14:textId="77777777" w:rsidR="00BD62C6" w:rsidRPr="000D5980" w:rsidRDefault="00BD62C6" w:rsidP="000D5980">
      <w:pPr>
        <w:jc w:val="left"/>
        <w:rPr>
          <w:rFonts w:cs="Arial"/>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22"/>
        <w:gridCol w:w="1440"/>
        <w:gridCol w:w="1577"/>
      </w:tblGrid>
      <w:tr w:rsidR="00BD62C6" w:rsidRPr="000D5980" w14:paraId="645AB71D" w14:textId="77777777" w:rsidTr="000D5980">
        <w:tc>
          <w:tcPr>
            <w:tcW w:w="6022" w:type="dxa"/>
            <w:shd w:val="clear" w:color="auto" w:fill="DAEEF3" w:themeFill="accent5" w:themeFillTint="33"/>
            <w:tcMar>
              <w:top w:w="0" w:type="dxa"/>
              <w:left w:w="108" w:type="dxa"/>
              <w:bottom w:w="0" w:type="dxa"/>
              <w:right w:w="108" w:type="dxa"/>
            </w:tcMar>
          </w:tcPr>
          <w:p w14:paraId="755D3A78" w14:textId="30FDB43A" w:rsidR="00BD62C6" w:rsidRPr="000D5980" w:rsidRDefault="00BD62C6" w:rsidP="000D5980">
            <w:pPr>
              <w:jc w:val="left"/>
              <w:rPr>
                <w:rFonts w:cs="Arial"/>
                <w:b/>
                <w:szCs w:val="22"/>
              </w:rPr>
            </w:pPr>
            <w:r w:rsidRPr="000D5980">
              <w:rPr>
                <w:rFonts w:cs="Arial"/>
                <w:b/>
                <w:szCs w:val="22"/>
              </w:rPr>
              <w:t>Criteria: Skills</w:t>
            </w:r>
            <w:r w:rsidR="00144AD5" w:rsidRPr="000D5980">
              <w:rPr>
                <w:rFonts w:cs="Arial"/>
                <w:b/>
                <w:szCs w:val="22"/>
              </w:rPr>
              <w:t xml:space="preserve"> and attributes </w:t>
            </w:r>
          </w:p>
        </w:tc>
        <w:tc>
          <w:tcPr>
            <w:tcW w:w="1440" w:type="dxa"/>
            <w:shd w:val="clear" w:color="auto" w:fill="DAEEF3" w:themeFill="accent5" w:themeFillTint="33"/>
            <w:tcMar>
              <w:top w:w="0" w:type="dxa"/>
              <w:left w:w="108" w:type="dxa"/>
              <w:bottom w:w="0" w:type="dxa"/>
              <w:right w:w="108" w:type="dxa"/>
            </w:tcMar>
          </w:tcPr>
          <w:p w14:paraId="1498FDFD" w14:textId="77777777" w:rsidR="00BD62C6" w:rsidRPr="000D5980" w:rsidRDefault="00BD62C6" w:rsidP="000D5980">
            <w:pPr>
              <w:jc w:val="center"/>
              <w:rPr>
                <w:rFonts w:cs="Arial"/>
                <w:b/>
                <w:szCs w:val="22"/>
              </w:rPr>
            </w:pPr>
            <w:r w:rsidRPr="000D5980">
              <w:rPr>
                <w:rFonts w:cs="Arial"/>
                <w:b/>
                <w:szCs w:val="22"/>
              </w:rPr>
              <w:t>Essential</w:t>
            </w:r>
          </w:p>
        </w:tc>
        <w:tc>
          <w:tcPr>
            <w:tcW w:w="1577" w:type="dxa"/>
            <w:shd w:val="clear" w:color="auto" w:fill="DAEEF3" w:themeFill="accent5" w:themeFillTint="33"/>
            <w:tcMar>
              <w:top w:w="0" w:type="dxa"/>
              <w:left w:w="108" w:type="dxa"/>
              <w:bottom w:w="0" w:type="dxa"/>
              <w:right w:w="108" w:type="dxa"/>
            </w:tcMar>
          </w:tcPr>
          <w:p w14:paraId="4C549812" w14:textId="77777777" w:rsidR="00BD62C6" w:rsidRPr="000D5980" w:rsidRDefault="00BD62C6" w:rsidP="000D5980">
            <w:pPr>
              <w:jc w:val="center"/>
              <w:rPr>
                <w:rFonts w:cs="Arial"/>
                <w:b/>
                <w:szCs w:val="22"/>
              </w:rPr>
            </w:pPr>
            <w:r w:rsidRPr="000D5980">
              <w:rPr>
                <w:rFonts w:cs="Arial"/>
                <w:b/>
                <w:szCs w:val="22"/>
              </w:rPr>
              <w:t>Desirable</w:t>
            </w:r>
          </w:p>
        </w:tc>
      </w:tr>
      <w:tr w:rsidR="00BD62C6" w:rsidRPr="000D5980" w14:paraId="79D4BC5D" w14:textId="77777777" w:rsidTr="000D5980">
        <w:tc>
          <w:tcPr>
            <w:tcW w:w="6022" w:type="dxa"/>
            <w:tcMar>
              <w:top w:w="0" w:type="dxa"/>
              <w:left w:w="108" w:type="dxa"/>
              <w:bottom w:w="0" w:type="dxa"/>
              <w:right w:w="108" w:type="dxa"/>
            </w:tcMar>
          </w:tcPr>
          <w:p w14:paraId="4EC42363" w14:textId="0FF7D2F7" w:rsidR="00144AD5" w:rsidRPr="000D5980" w:rsidRDefault="00144AD5" w:rsidP="000D5980">
            <w:pPr>
              <w:jc w:val="left"/>
              <w:rPr>
                <w:rFonts w:cs="Arial"/>
                <w:b/>
                <w:szCs w:val="22"/>
              </w:rPr>
            </w:pPr>
            <w:r w:rsidRPr="000D5980">
              <w:rPr>
                <w:rFonts w:cs="Arial"/>
                <w:szCs w:val="22"/>
              </w:rPr>
              <w:t>Ability to prioritise a demanding workload with multiple deadlines</w:t>
            </w:r>
            <w:r w:rsidRPr="000D5980">
              <w:rPr>
                <w:rFonts w:cs="Arial"/>
                <w:b/>
                <w:szCs w:val="22"/>
              </w:rPr>
              <w:t xml:space="preserve"> </w:t>
            </w:r>
          </w:p>
        </w:tc>
        <w:tc>
          <w:tcPr>
            <w:tcW w:w="1440" w:type="dxa"/>
            <w:tcMar>
              <w:top w:w="0" w:type="dxa"/>
              <w:left w:w="108" w:type="dxa"/>
              <w:bottom w:w="0" w:type="dxa"/>
              <w:right w:w="108" w:type="dxa"/>
            </w:tcMar>
          </w:tcPr>
          <w:p w14:paraId="558E659B" w14:textId="77777777" w:rsidR="00BD62C6" w:rsidRPr="000D5980" w:rsidRDefault="00BD62C6" w:rsidP="000D5980">
            <w:pPr>
              <w:jc w:val="center"/>
              <w:rPr>
                <w:rFonts w:cs="Arial"/>
                <w:szCs w:val="22"/>
              </w:rPr>
            </w:pPr>
            <w:r w:rsidRPr="000D5980">
              <w:rPr>
                <w:rFonts w:cs="Arial"/>
                <w:szCs w:val="22"/>
              </w:rPr>
              <w:t>Y</w:t>
            </w:r>
          </w:p>
        </w:tc>
        <w:tc>
          <w:tcPr>
            <w:tcW w:w="1577" w:type="dxa"/>
            <w:tcMar>
              <w:top w:w="0" w:type="dxa"/>
              <w:left w:w="108" w:type="dxa"/>
              <w:bottom w:w="0" w:type="dxa"/>
              <w:right w:w="108" w:type="dxa"/>
            </w:tcMar>
          </w:tcPr>
          <w:p w14:paraId="52DCC093" w14:textId="77777777" w:rsidR="00BD62C6" w:rsidRPr="000D5980" w:rsidRDefault="00BD62C6" w:rsidP="000D5980">
            <w:pPr>
              <w:jc w:val="center"/>
              <w:rPr>
                <w:rFonts w:cs="Arial"/>
                <w:szCs w:val="22"/>
              </w:rPr>
            </w:pPr>
          </w:p>
        </w:tc>
      </w:tr>
      <w:tr w:rsidR="00BD62C6" w:rsidRPr="000D5980" w14:paraId="72A6A94B" w14:textId="77777777" w:rsidTr="000D5980">
        <w:tc>
          <w:tcPr>
            <w:tcW w:w="6022" w:type="dxa"/>
            <w:tcMar>
              <w:top w:w="0" w:type="dxa"/>
              <w:left w:w="108" w:type="dxa"/>
              <w:bottom w:w="0" w:type="dxa"/>
              <w:right w:w="108" w:type="dxa"/>
            </w:tcMar>
          </w:tcPr>
          <w:p w14:paraId="6BA5A8F9" w14:textId="3165028E" w:rsidR="00BD62C6" w:rsidRPr="000D5980" w:rsidRDefault="00BD62C6" w:rsidP="000D5980">
            <w:pPr>
              <w:jc w:val="left"/>
              <w:rPr>
                <w:rFonts w:cs="Arial"/>
                <w:b/>
                <w:szCs w:val="22"/>
              </w:rPr>
            </w:pPr>
            <w:r w:rsidRPr="000D5980">
              <w:rPr>
                <w:rFonts w:cs="Arial"/>
                <w:szCs w:val="22"/>
              </w:rPr>
              <w:t xml:space="preserve">Proven strong </w:t>
            </w:r>
            <w:r w:rsidR="00144AD5" w:rsidRPr="000D5980">
              <w:rPr>
                <w:rFonts w:cs="Arial"/>
                <w:szCs w:val="22"/>
              </w:rPr>
              <w:t>written, oral and visual</w:t>
            </w:r>
            <w:r w:rsidRPr="000D5980">
              <w:rPr>
                <w:rFonts w:cs="Arial"/>
                <w:szCs w:val="22"/>
              </w:rPr>
              <w:t xml:space="preserve"> communication skills including report writing and presentations</w:t>
            </w:r>
          </w:p>
        </w:tc>
        <w:tc>
          <w:tcPr>
            <w:tcW w:w="1440" w:type="dxa"/>
            <w:tcMar>
              <w:top w:w="0" w:type="dxa"/>
              <w:left w:w="108" w:type="dxa"/>
              <w:bottom w:w="0" w:type="dxa"/>
              <w:right w:w="108" w:type="dxa"/>
            </w:tcMar>
          </w:tcPr>
          <w:p w14:paraId="4D503B49" w14:textId="77777777" w:rsidR="00BD62C6" w:rsidRPr="000D5980" w:rsidRDefault="00BD62C6" w:rsidP="000D5980">
            <w:pPr>
              <w:jc w:val="center"/>
              <w:rPr>
                <w:rFonts w:cs="Arial"/>
                <w:szCs w:val="22"/>
              </w:rPr>
            </w:pPr>
            <w:r w:rsidRPr="000D5980">
              <w:rPr>
                <w:rFonts w:cs="Arial"/>
                <w:szCs w:val="22"/>
              </w:rPr>
              <w:t>Y</w:t>
            </w:r>
          </w:p>
        </w:tc>
        <w:tc>
          <w:tcPr>
            <w:tcW w:w="1577" w:type="dxa"/>
            <w:tcMar>
              <w:top w:w="0" w:type="dxa"/>
              <w:left w:w="108" w:type="dxa"/>
              <w:bottom w:w="0" w:type="dxa"/>
              <w:right w:w="108" w:type="dxa"/>
            </w:tcMar>
          </w:tcPr>
          <w:p w14:paraId="19FF4FD7" w14:textId="77777777" w:rsidR="00BD62C6" w:rsidRPr="000D5980" w:rsidRDefault="00BD62C6" w:rsidP="000D5980">
            <w:pPr>
              <w:jc w:val="center"/>
              <w:rPr>
                <w:rFonts w:cs="Arial"/>
                <w:szCs w:val="22"/>
              </w:rPr>
            </w:pPr>
          </w:p>
        </w:tc>
      </w:tr>
      <w:tr w:rsidR="00BD62C6" w:rsidRPr="000D5980" w14:paraId="06B5E6EC" w14:textId="77777777" w:rsidTr="000D5980">
        <w:tc>
          <w:tcPr>
            <w:tcW w:w="6022" w:type="dxa"/>
            <w:tcMar>
              <w:top w:w="0" w:type="dxa"/>
              <w:left w:w="108" w:type="dxa"/>
              <w:bottom w:w="0" w:type="dxa"/>
              <w:right w:w="108" w:type="dxa"/>
            </w:tcMar>
          </w:tcPr>
          <w:p w14:paraId="10D6BCC8" w14:textId="0B1FDD9A" w:rsidR="00BD62C6" w:rsidRPr="000D5980" w:rsidRDefault="00BD62C6" w:rsidP="000D5980">
            <w:pPr>
              <w:jc w:val="left"/>
              <w:rPr>
                <w:rFonts w:cs="Arial"/>
                <w:b/>
                <w:szCs w:val="22"/>
              </w:rPr>
            </w:pPr>
            <w:r w:rsidRPr="000D5980">
              <w:rPr>
                <w:rFonts w:cs="Arial"/>
                <w:szCs w:val="22"/>
              </w:rPr>
              <w:t>Ability to be adaptable and flexible, with a willingness to learn new skills</w:t>
            </w:r>
          </w:p>
        </w:tc>
        <w:tc>
          <w:tcPr>
            <w:tcW w:w="1440" w:type="dxa"/>
            <w:tcMar>
              <w:top w:w="0" w:type="dxa"/>
              <w:left w:w="108" w:type="dxa"/>
              <w:bottom w:w="0" w:type="dxa"/>
              <w:right w:w="108" w:type="dxa"/>
            </w:tcMar>
          </w:tcPr>
          <w:p w14:paraId="1915022D" w14:textId="204B962C" w:rsidR="00BD62C6" w:rsidRPr="000D5980" w:rsidRDefault="00144AD5" w:rsidP="000D5980">
            <w:pPr>
              <w:jc w:val="center"/>
              <w:rPr>
                <w:rFonts w:cs="Arial"/>
                <w:szCs w:val="22"/>
              </w:rPr>
            </w:pPr>
            <w:r w:rsidRPr="000D5980">
              <w:rPr>
                <w:rFonts w:cs="Arial"/>
                <w:szCs w:val="22"/>
              </w:rPr>
              <w:t>Y</w:t>
            </w:r>
          </w:p>
        </w:tc>
        <w:tc>
          <w:tcPr>
            <w:tcW w:w="1577" w:type="dxa"/>
            <w:tcMar>
              <w:top w:w="0" w:type="dxa"/>
              <w:left w:w="108" w:type="dxa"/>
              <w:bottom w:w="0" w:type="dxa"/>
              <w:right w:w="108" w:type="dxa"/>
            </w:tcMar>
          </w:tcPr>
          <w:p w14:paraId="560130B1" w14:textId="0ECCEBC8" w:rsidR="00BD62C6" w:rsidRPr="000D5980" w:rsidRDefault="00BD62C6" w:rsidP="000D5980">
            <w:pPr>
              <w:jc w:val="center"/>
              <w:rPr>
                <w:rFonts w:cs="Arial"/>
                <w:szCs w:val="22"/>
              </w:rPr>
            </w:pPr>
          </w:p>
        </w:tc>
      </w:tr>
      <w:tr w:rsidR="00BD62C6" w:rsidRPr="000D5980" w14:paraId="5D7ADDFB" w14:textId="77777777" w:rsidTr="000D5980">
        <w:tc>
          <w:tcPr>
            <w:tcW w:w="6022" w:type="dxa"/>
            <w:tcMar>
              <w:top w:w="0" w:type="dxa"/>
              <w:left w:w="108" w:type="dxa"/>
              <w:bottom w:w="0" w:type="dxa"/>
              <w:right w:w="108" w:type="dxa"/>
            </w:tcMar>
          </w:tcPr>
          <w:p w14:paraId="61F5C9B9" w14:textId="60851284" w:rsidR="00BD62C6" w:rsidRPr="000D5980" w:rsidRDefault="00144AD5" w:rsidP="000D5980">
            <w:pPr>
              <w:jc w:val="left"/>
              <w:rPr>
                <w:rFonts w:cs="Arial"/>
                <w:b/>
                <w:szCs w:val="22"/>
              </w:rPr>
            </w:pPr>
            <w:r w:rsidRPr="000D5980">
              <w:rPr>
                <w:rFonts w:cs="Arial"/>
                <w:szCs w:val="22"/>
              </w:rPr>
              <w:t>Ability to produce content such as images, audio and video</w:t>
            </w:r>
          </w:p>
        </w:tc>
        <w:tc>
          <w:tcPr>
            <w:tcW w:w="1440" w:type="dxa"/>
            <w:tcMar>
              <w:top w:w="0" w:type="dxa"/>
              <w:left w:w="108" w:type="dxa"/>
              <w:bottom w:w="0" w:type="dxa"/>
              <w:right w:w="108" w:type="dxa"/>
            </w:tcMar>
          </w:tcPr>
          <w:p w14:paraId="2D48B50B" w14:textId="77777777" w:rsidR="00BD62C6" w:rsidRPr="000D5980" w:rsidRDefault="00BD62C6" w:rsidP="000D5980">
            <w:pPr>
              <w:jc w:val="center"/>
              <w:rPr>
                <w:rFonts w:cs="Arial"/>
                <w:szCs w:val="22"/>
              </w:rPr>
            </w:pPr>
            <w:r w:rsidRPr="000D5980">
              <w:rPr>
                <w:rFonts w:cs="Arial"/>
                <w:szCs w:val="22"/>
              </w:rPr>
              <w:t>Y</w:t>
            </w:r>
          </w:p>
        </w:tc>
        <w:tc>
          <w:tcPr>
            <w:tcW w:w="1577" w:type="dxa"/>
            <w:tcMar>
              <w:top w:w="0" w:type="dxa"/>
              <w:left w:w="108" w:type="dxa"/>
              <w:bottom w:w="0" w:type="dxa"/>
              <w:right w:w="108" w:type="dxa"/>
            </w:tcMar>
          </w:tcPr>
          <w:p w14:paraId="595643FB" w14:textId="77777777" w:rsidR="00BD62C6" w:rsidRPr="000D5980" w:rsidRDefault="00BD62C6" w:rsidP="000D5980">
            <w:pPr>
              <w:jc w:val="center"/>
              <w:rPr>
                <w:rFonts w:cs="Arial"/>
                <w:szCs w:val="22"/>
              </w:rPr>
            </w:pPr>
          </w:p>
        </w:tc>
      </w:tr>
      <w:tr w:rsidR="00BD62C6" w:rsidRPr="000D5980" w14:paraId="6285A393" w14:textId="77777777" w:rsidTr="000D5980">
        <w:tc>
          <w:tcPr>
            <w:tcW w:w="6022" w:type="dxa"/>
            <w:tcMar>
              <w:top w:w="0" w:type="dxa"/>
              <w:left w:w="108" w:type="dxa"/>
              <w:bottom w:w="0" w:type="dxa"/>
              <w:right w:w="108" w:type="dxa"/>
            </w:tcMar>
          </w:tcPr>
          <w:p w14:paraId="7A6AD84B" w14:textId="6C244D48" w:rsidR="00BD62C6" w:rsidRPr="000D5980" w:rsidRDefault="00BD62C6" w:rsidP="000D5980">
            <w:pPr>
              <w:jc w:val="left"/>
              <w:rPr>
                <w:rFonts w:cs="Arial"/>
                <w:szCs w:val="22"/>
              </w:rPr>
            </w:pPr>
            <w:r w:rsidRPr="000D5980">
              <w:rPr>
                <w:rFonts w:cs="Arial"/>
                <w:szCs w:val="22"/>
              </w:rPr>
              <w:t xml:space="preserve">Capacity to manage and prioritise a high workload, often working to tight deadlines  </w:t>
            </w:r>
          </w:p>
        </w:tc>
        <w:tc>
          <w:tcPr>
            <w:tcW w:w="1440" w:type="dxa"/>
            <w:tcMar>
              <w:top w:w="0" w:type="dxa"/>
              <w:left w:w="108" w:type="dxa"/>
              <w:bottom w:w="0" w:type="dxa"/>
              <w:right w:w="108" w:type="dxa"/>
            </w:tcMar>
          </w:tcPr>
          <w:p w14:paraId="6FF8ACE7" w14:textId="77777777" w:rsidR="00BD62C6" w:rsidRPr="000D5980" w:rsidRDefault="00BD62C6" w:rsidP="000D5980">
            <w:pPr>
              <w:jc w:val="center"/>
              <w:rPr>
                <w:rFonts w:cs="Arial"/>
                <w:szCs w:val="22"/>
              </w:rPr>
            </w:pPr>
            <w:r w:rsidRPr="000D5980">
              <w:rPr>
                <w:rFonts w:cs="Arial"/>
                <w:szCs w:val="22"/>
              </w:rPr>
              <w:t>Y</w:t>
            </w:r>
          </w:p>
        </w:tc>
        <w:tc>
          <w:tcPr>
            <w:tcW w:w="1577" w:type="dxa"/>
            <w:tcMar>
              <w:top w:w="0" w:type="dxa"/>
              <w:left w:w="108" w:type="dxa"/>
              <w:bottom w:w="0" w:type="dxa"/>
              <w:right w:w="108" w:type="dxa"/>
            </w:tcMar>
          </w:tcPr>
          <w:p w14:paraId="320E1D45" w14:textId="77777777" w:rsidR="00BD62C6" w:rsidRPr="000D5980" w:rsidRDefault="00BD62C6" w:rsidP="000D5980">
            <w:pPr>
              <w:jc w:val="center"/>
              <w:rPr>
                <w:rFonts w:cs="Arial"/>
                <w:szCs w:val="22"/>
              </w:rPr>
            </w:pPr>
          </w:p>
        </w:tc>
      </w:tr>
      <w:tr w:rsidR="00BD62C6" w:rsidRPr="000D5980" w14:paraId="44558EBE" w14:textId="77777777" w:rsidTr="000D5980">
        <w:tc>
          <w:tcPr>
            <w:tcW w:w="6022" w:type="dxa"/>
            <w:tcMar>
              <w:top w:w="0" w:type="dxa"/>
              <w:left w:w="108" w:type="dxa"/>
              <w:bottom w:w="0" w:type="dxa"/>
              <w:right w:w="108" w:type="dxa"/>
            </w:tcMar>
          </w:tcPr>
          <w:p w14:paraId="4934889D" w14:textId="47B5C29C" w:rsidR="00BD62C6" w:rsidRPr="000D5980" w:rsidRDefault="00144AD5" w:rsidP="000D5980">
            <w:pPr>
              <w:jc w:val="left"/>
              <w:rPr>
                <w:rFonts w:cs="Arial"/>
                <w:szCs w:val="22"/>
              </w:rPr>
            </w:pPr>
            <w:r w:rsidRPr="000D5980">
              <w:rPr>
                <w:rFonts w:eastAsia="MS Mincho" w:cs="Arial"/>
                <w:szCs w:val="22"/>
              </w:rPr>
              <w:t>Ability to edit websites using tools like WordPress</w:t>
            </w:r>
          </w:p>
        </w:tc>
        <w:tc>
          <w:tcPr>
            <w:tcW w:w="1440" w:type="dxa"/>
            <w:tcMar>
              <w:top w:w="0" w:type="dxa"/>
              <w:left w:w="108" w:type="dxa"/>
              <w:bottom w:w="0" w:type="dxa"/>
              <w:right w:w="108" w:type="dxa"/>
            </w:tcMar>
          </w:tcPr>
          <w:p w14:paraId="7F69C0B4" w14:textId="77777777" w:rsidR="00BD62C6" w:rsidRPr="000D5980" w:rsidRDefault="00BD62C6" w:rsidP="000D5980">
            <w:pPr>
              <w:jc w:val="center"/>
              <w:rPr>
                <w:rFonts w:cs="Arial"/>
                <w:szCs w:val="22"/>
              </w:rPr>
            </w:pPr>
            <w:r w:rsidRPr="000D5980">
              <w:rPr>
                <w:rFonts w:cs="Arial"/>
                <w:szCs w:val="22"/>
              </w:rPr>
              <w:t>Y</w:t>
            </w:r>
          </w:p>
        </w:tc>
        <w:tc>
          <w:tcPr>
            <w:tcW w:w="1577" w:type="dxa"/>
            <w:tcMar>
              <w:top w:w="0" w:type="dxa"/>
              <w:left w:w="108" w:type="dxa"/>
              <w:bottom w:w="0" w:type="dxa"/>
              <w:right w:w="108" w:type="dxa"/>
            </w:tcMar>
          </w:tcPr>
          <w:p w14:paraId="1712B925" w14:textId="77777777" w:rsidR="00BD62C6" w:rsidRPr="000D5980" w:rsidRDefault="00BD62C6" w:rsidP="000D5980">
            <w:pPr>
              <w:jc w:val="center"/>
              <w:rPr>
                <w:rFonts w:cs="Arial"/>
                <w:szCs w:val="22"/>
              </w:rPr>
            </w:pPr>
          </w:p>
        </w:tc>
      </w:tr>
      <w:tr w:rsidR="00144AD5" w:rsidRPr="000D5980" w14:paraId="5B331B84" w14:textId="77777777" w:rsidTr="000D5980">
        <w:tc>
          <w:tcPr>
            <w:tcW w:w="6022" w:type="dxa"/>
            <w:tcMar>
              <w:top w:w="0" w:type="dxa"/>
              <w:left w:w="108" w:type="dxa"/>
              <w:bottom w:w="0" w:type="dxa"/>
              <w:right w:w="108" w:type="dxa"/>
            </w:tcMar>
          </w:tcPr>
          <w:p w14:paraId="608E7F0B" w14:textId="22F7B377" w:rsidR="003F6395" w:rsidRPr="000D5980" w:rsidRDefault="00144AD5" w:rsidP="000D5980">
            <w:pPr>
              <w:jc w:val="left"/>
              <w:rPr>
                <w:rFonts w:eastAsia="MS Mincho" w:cs="Arial"/>
                <w:szCs w:val="22"/>
              </w:rPr>
            </w:pPr>
            <w:r w:rsidRPr="000D5980">
              <w:rPr>
                <w:rFonts w:eastAsia="MS Mincho" w:cs="Arial"/>
                <w:szCs w:val="22"/>
              </w:rPr>
              <w:t>Ability to work as part of a team and independently</w:t>
            </w:r>
          </w:p>
        </w:tc>
        <w:tc>
          <w:tcPr>
            <w:tcW w:w="1440" w:type="dxa"/>
            <w:tcMar>
              <w:top w:w="0" w:type="dxa"/>
              <w:left w:w="108" w:type="dxa"/>
              <w:bottom w:w="0" w:type="dxa"/>
              <w:right w:w="108" w:type="dxa"/>
            </w:tcMar>
          </w:tcPr>
          <w:p w14:paraId="55ACB857" w14:textId="12119282" w:rsidR="00144AD5" w:rsidRPr="000D5980" w:rsidRDefault="00144AD5" w:rsidP="000D5980">
            <w:pPr>
              <w:jc w:val="center"/>
              <w:rPr>
                <w:rFonts w:cs="Arial"/>
                <w:szCs w:val="22"/>
              </w:rPr>
            </w:pPr>
            <w:r w:rsidRPr="000D5980">
              <w:rPr>
                <w:rFonts w:cs="Arial"/>
                <w:szCs w:val="22"/>
              </w:rPr>
              <w:t>Y</w:t>
            </w:r>
          </w:p>
        </w:tc>
        <w:tc>
          <w:tcPr>
            <w:tcW w:w="1577" w:type="dxa"/>
            <w:tcMar>
              <w:top w:w="0" w:type="dxa"/>
              <w:left w:w="108" w:type="dxa"/>
              <w:bottom w:w="0" w:type="dxa"/>
              <w:right w:w="108" w:type="dxa"/>
            </w:tcMar>
          </w:tcPr>
          <w:p w14:paraId="5E28B84C" w14:textId="77777777" w:rsidR="00144AD5" w:rsidRPr="000D5980" w:rsidRDefault="00144AD5" w:rsidP="000D5980">
            <w:pPr>
              <w:jc w:val="center"/>
              <w:rPr>
                <w:rFonts w:cs="Arial"/>
                <w:szCs w:val="22"/>
              </w:rPr>
            </w:pPr>
          </w:p>
        </w:tc>
      </w:tr>
      <w:tr w:rsidR="00144AD5" w:rsidRPr="000D5980" w14:paraId="4394458D" w14:textId="77777777" w:rsidTr="000D5980">
        <w:tc>
          <w:tcPr>
            <w:tcW w:w="6022" w:type="dxa"/>
            <w:tcMar>
              <w:top w:w="0" w:type="dxa"/>
              <w:left w:w="108" w:type="dxa"/>
              <w:bottom w:w="0" w:type="dxa"/>
              <w:right w:w="108" w:type="dxa"/>
            </w:tcMar>
          </w:tcPr>
          <w:p w14:paraId="38620892" w14:textId="13AC9913" w:rsidR="003F6395" w:rsidRPr="000D5980" w:rsidRDefault="00144AD5" w:rsidP="000D5980">
            <w:pPr>
              <w:jc w:val="left"/>
              <w:rPr>
                <w:rFonts w:eastAsia="MS Mincho" w:cs="Arial"/>
                <w:szCs w:val="22"/>
              </w:rPr>
            </w:pPr>
            <w:r w:rsidRPr="000D5980">
              <w:rPr>
                <w:rFonts w:eastAsia="MS Mincho" w:cs="Arial"/>
                <w:szCs w:val="22"/>
              </w:rPr>
              <w:t>Flexibility and willingness to wo</w:t>
            </w:r>
            <w:r w:rsidR="003F6395" w:rsidRPr="000D5980">
              <w:rPr>
                <w:rFonts w:eastAsia="MS Mincho" w:cs="Arial"/>
                <w:szCs w:val="22"/>
              </w:rPr>
              <w:t>rk “out of hours” when required</w:t>
            </w:r>
          </w:p>
        </w:tc>
        <w:tc>
          <w:tcPr>
            <w:tcW w:w="1440" w:type="dxa"/>
            <w:tcMar>
              <w:top w:w="0" w:type="dxa"/>
              <w:left w:w="108" w:type="dxa"/>
              <w:bottom w:w="0" w:type="dxa"/>
              <w:right w:w="108" w:type="dxa"/>
            </w:tcMar>
          </w:tcPr>
          <w:p w14:paraId="23EFA38E" w14:textId="472E315C" w:rsidR="00144AD5" w:rsidRPr="000D5980" w:rsidRDefault="00144AD5" w:rsidP="000D5980">
            <w:pPr>
              <w:jc w:val="center"/>
              <w:rPr>
                <w:rFonts w:cs="Arial"/>
                <w:szCs w:val="22"/>
              </w:rPr>
            </w:pPr>
            <w:r w:rsidRPr="000D5980">
              <w:rPr>
                <w:rFonts w:cs="Arial"/>
                <w:szCs w:val="22"/>
              </w:rPr>
              <w:t>Y</w:t>
            </w:r>
          </w:p>
        </w:tc>
        <w:tc>
          <w:tcPr>
            <w:tcW w:w="1577" w:type="dxa"/>
            <w:tcMar>
              <w:top w:w="0" w:type="dxa"/>
              <w:left w:w="108" w:type="dxa"/>
              <w:bottom w:w="0" w:type="dxa"/>
              <w:right w:w="108" w:type="dxa"/>
            </w:tcMar>
          </w:tcPr>
          <w:p w14:paraId="3B62423F" w14:textId="77777777" w:rsidR="00144AD5" w:rsidRPr="000D5980" w:rsidRDefault="00144AD5" w:rsidP="000D5980">
            <w:pPr>
              <w:jc w:val="center"/>
              <w:rPr>
                <w:rFonts w:cs="Arial"/>
                <w:szCs w:val="22"/>
              </w:rPr>
            </w:pPr>
          </w:p>
        </w:tc>
      </w:tr>
      <w:tr w:rsidR="00144AD5" w:rsidRPr="000D5980" w14:paraId="2693003D" w14:textId="77777777" w:rsidTr="000D5980">
        <w:tc>
          <w:tcPr>
            <w:tcW w:w="6022" w:type="dxa"/>
            <w:tcMar>
              <w:top w:w="0" w:type="dxa"/>
              <w:left w:w="108" w:type="dxa"/>
              <w:bottom w:w="0" w:type="dxa"/>
              <w:right w:w="108" w:type="dxa"/>
            </w:tcMar>
          </w:tcPr>
          <w:p w14:paraId="5F67083A" w14:textId="5F793442" w:rsidR="003F6395" w:rsidRPr="000D5980" w:rsidRDefault="00144AD5" w:rsidP="000D5980">
            <w:pPr>
              <w:jc w:val="left"/>
              <w:rPr>
                <w:rFonts w:eastAsia="MS Mincho" w:cs="Arial"/>
                <w:szCs w:val="22"/>
              </w:rPr>
            </w:pPr>
            <w:r w:rsidRPr="000D5980">
              <w:rPr>
                <w:rFonts w:cs="Arial"/>
                <w:szCs w:val="22"/>
              </w:rPr>
              <w:t>Aptitude to deliver creative communications solutions in line with stakeholder needs and expectations</w:t>
            </w:r>
          </w:p>
        </w:tc>
        <w:tc>
          <w:tcPr>
            <w:tcW w:w="1440" w:type="dxa"/>
            <w:tcMar>
              <w:top w:w="0" w:type="dxa"/>
              <w:left w:w="108" w:type="dxa"/>
              <w:bottom w:w="0" w:type="dxa"/>
              <w:right w:w="108" w:type="dxa"/>
            </w:tcMar>
          </w:tcPr>
          <w:p w14:paraId="0EB392D5" w14:textId="52286FBC" w:rsidR="00144AD5" w:rsidRPr="000D5980" w:rsidRDefault="00144AD5" w:rsidP="000D5980">
            <w:pPr>
              <w:jc w:val="center"/>
              <w:rPr>
                <w:rFonts w:cs="Arial"/>
                <w:szCs w:val="22"/>
              </w:rPr>
            </w:pPr>
            <w:r w:rsidRPr="000D5980">
              <w:rPr>
                <w:rFonts w:cs="Arial"/>
                <w:szCs w:val="22"/>
              </w:rPr>
              <w:t>Y</w:t>
            </w:r>
          </w:p>
        </w:tc>
        <w:tc>
          <w:tcPr>
            <w:tcW w:w="1577" w:type="dxa"/>
            <w:tcMar>
              <w:top w:w="0" w:type="dxa"/>
              <w:left w:w="108" w:type="dxa"/>
              <w:bottom w:w="0" w:type="dxa"/>
              <w:right w:w="108" w:type="dxa"/>
            </w:tcMar>
          </w:tcPr>
          <w:p w14:paraId="1A14AF3A" w14:textId="77777777" w:rsidR="00144AD5" w:rsidRPr="000D5980" w:rsidRDefault="00144AD5" w:rsidP="000D5980">
            <w:pPr>
              <w:jc w:val="center"/>
              <w:rPr>
                <w:rFonts w:cs="Arial"/>
                <w:szCs w:val="22"/>
              </w:rPr>
            </w:pPr>
          </w:p>
        </w:tc>
      </w:tr>
      <w:tr w:rsidR="00144AD5" w:rsidRPr="000D5980" w14:paraId="012E6678" w14:textId="77777777" w:rsidTr="000D5980">
        <w:trPr>
          <w:trHeight w:val="53"/>
        </w:trPr>
        <w:tc>
          <w:tcPr>
            <w:tcW w:w="6022" w:type="dxa"/>
            <w:tcMar>
              <w:top w:w="0" w:type="dxa"/>
              <w:left w:w="108" w:type="dxa"/>
              <w:bottom w:w="0" w:type="dxa"/>
              <w:right w:w="108" w:type="dxa"/>
            </w:tcMar>
          </w:tcPr>
          <w:p w14:paraId="4D58B8E5" w14:textId="47D6B752" w:rsidR="003F6395" w:rsidRPr="000D5980" w:rsidRDefault="00144AD5" w:rsidP="000D5980">
            <w:pPr>
              <w:jc w:val="left"/>
              <w:rPr>
                <w:rFonts w:cs="Arial"/>
                <w:szCs w:val="22"/>
              </w:rPr>
            </w:pPr>
            <w:r w:rsidRPr="000D5980">
              <w:rPr>
                <w:rFonts w:cs="Arial"/>
                <w:szCs w:val="22"/>
              </w:rPr>
              <w:t>Confident and articulate with an ability t</w:t>
            </w:r>
            <w:r w:rsidR="003F6395" w:rsidRPr="000D5980">
              <w:rPr>
                <w:rFonts w:cs="Arial"/>
                <w:szCs w:val="22"/>
              </w:rPr>
              <w:t>o persuade and influence others</w:t>
            </w:r>
          </w:p>
        </w:tc>
        <w:tc>
          <w:tcPr>
            <w:tcW w:w="1440" w:type="dxa"/>
            <w:tcMar>
              <w:top w:w="0" w:type="dxa"/>
              <w:left w:w="108" w:type="dxa"/>
              <w:bottom w:w="0" w:type="dxa"/>
              <w:right w:w="108" w:type="dxa"/>
            </w:tcMar>
          </w:tcPr>
          <w:p w14:paraId="5FB9FD56" w14:textId="74536CEA" w:rsidR="00144AD5" w:rsidRPr="000D5980" w:rsidRDefault="00144AD5" w:rsidP="000D5980">
            <w:pPr>
              <w:jc w:val="center"/>
              <w:rPr>
                <w:rFonts w:cs="Arial"/>
                <w:szCs w:val="22"/>
              </w:rPr>
            </w:pPr>
            <w:r w:rsidRPr="000D5980">
              <w:rPr>
                <w:rFonts w:cs="Arial"/>
                <w:szCs w:val="22"/>
              </w:rPr>
              <w:t>Y</w:t>
            </w:r>
          </w:p>
        </w:tc>
        <w:tc>
          <w:tcPr>
            <w:tcW w:w="1577" w:type="dxa"/>
            <w:tcMar>
              <w:top w:w="0" w:type="dxa"/>
              <w:left w:w="108" w:type="dxa"/>
              <w:bottom w:w="0" w:type="dxa"/>
              <w:right w:w="108" w:type="dxa"/>
            </w:tcMar>
          </w:tcPr>
          <w:p w14:paraId="7D38A567" w14:textId="77777777" w:rsidR="00144AD5" w:rsidRPr="000D5980" w:rsidRDefault="00144AD5" w:rsidP="000D5980">
            <w:pPr>
              <w:jc w:val="center"/>
              <w:rPr>
                <w:rFonts w:cs="Arial"/>
                <w:szCs w:val="22"/>
              </w:rPr>
            </w:pPr>
          </w:p>
        </w:tc>
      </w:tr>
      <w:tr w:rsidR="00144AD5" w:rsidRPr="000D5980" w14:paraId="46DF6FCA" w14:textId="77777777" w:rsidTr="000D5980">
        <w:tc>
          <w:tcPr>
            <w:tcW w:w="6022" w:type="dxa"/>
            <w:tcMar>
              <w:top w:w="0" w:type="dxa"/>
              <w:left w:w="108" w:type="dxa"/>
              <w:bottom w:w="0" w:type="dxa"/>
              <w:right w:w="108" w:type="dxa"/>
            </w:tcMar>
          </w:tcPr>
          <w:p w14:paraId="66BB128E" w14:textId="13439B7C" w:rsidR="003F6395" w:rsidRPr="000D5980" w:rsidRDefault="00144AD5" w:rsidP="000D5980">
            <w:pPr>
              <w:jc w:val="left"/>
              <w:rPr>
                <w:rFonts w:cs="Arial"/>
                <w:szCs w:val="22"/>
              </w:rPr>
            </w:pPr>
            <w:r w:rsidRPr="000D5980">
              <w:rPr>
                <w:rFonts w:cs="Arial"/>
                <w:szCs w:val="22"/>
              </w:rPr>
              <w:t>High levels of personal commitment and an attention to detail</w:t>
            </w:r>
          </w:p>
        </w:tc>
        <w:tc>
          <w:tcPr>
            <w:tcW w:w="1440" w:type="dxa"/>
            <w:tcMar>
              <w:top w:w="0" w:type="dxa"/>
              <w:left w:w="108" w:type="dxa"/>
              <w:bottom w:w="0" w:type="dxa"/>
              <w:right w:w="108" w:type="dxa"/>
            </w:tcMar>
          </w:tcPr>
          <w:p w14:paraId="31C3D0E4" w14:textId="3F86433F" w:rsidR="00144AD5" w:rsidRPr="000D5980" w:rsidRDefault="00144AD5" w:rsidP="000D5980">
            <w:pPr>
              <w:jc w:val="center"/>
              <w:rPr>
                <w:rFonts w:cs="Arial"/>
                <w:szCs w:val="22"/>
              </w:rPr>
            </w:pPr>
            <w:r w:rsidRPr="000D5980">
              <w:rPr>
                <w:rFonts w:cs="Arial"/>
                <w:szCs w:val="22"/>
              </w:rPr>
              <w:t>Y</w:t>
            </w:r>
          </w:p>
        </w:tc>
        <w:tc>
          <w:tcPr>
            <w:tcW w:w="1577" w:type="dxa"/>
            <w:tcMar>
              <w:top w:w="0" w:type="dxa"/>
              <w:left w:w="108" w:type="dxa"/>
              <w:bottom w:w="0" w:type="dxa"/>
              <w:right w:w="108" w:type="dxa"/>
            </w:tcMar>
          </w:tcPr>
          <w:p w14:paraId="4031859B" w14:textId="77777777" w:rsidR="00144AD5" w:rsidRPr="000D5980" w:rsidRDefault="00144AD5" w:rsidP="000D5980">
            <w:pPr>
              <w:jc w:val="center"/>
              <w:rPr>
                <w:rFonts w:cs="Arial"/>
                <w:szCs w:val="22"/>
              </w:rPr>
            </w:pPr>
          </w:p>
        </w:tc>
      </w:tr>
    </w:tbl>
    <w:p w14:paraId="2151E1BF" w14:textId="77777777" w:rsidR="00BD62C6" w:rsidRPr="000D5980" w:rsidRDefault="00BD62C6" w:rsidP="000D5980">
      <w:pPr>
        <w:jc w:val="left"/>
        <w:rPr>
          <w:rFonts w:cs="Arial"/>
          <w:szCs w:val="22"/>
        </w:rPr>
      </w:pPr>
    </w:p>
    <w:p w14:paraId="5D4E243E" w14:textId="77777777" w:rsidR="00BD62C6" w:rsidRPr="000D5980" w:rsidRDefault="00BD62C6" w:rsidP="000D5980">
      <w:pPr>
        <w:jc w:val="left"/>
        <w:rPr>
          <w:rFonts w:cs="Arial"/>
          <w:szCs w:val="22"/>
        </w:rPr>
      </w:pPr>
    </w:p>
    <w:p w14:paraId="19D13FC8" w14:textId="77777777" w:rsidR="00BD62C6" w:rsidRPr="000D5980" w:rsidRDefault="00BD62C6" w:rsidP="000D5980">
      <w:pPr>
        <w:jc w:val="left"/>
        <w:rPr>
          <w:rFonts w:cs="Arial"/>
          <w:szCs w:val="22"/>
        </w:rPr>
      </w:pPr>
    </w:p>
    <w:p w14:paraId="39FA942E" w14:textId="77777777" w:rsidR="000D5980" w:rsidRDefault="000D5980">
      <w:r>
        <w:br w:type="page"/>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BD62C6" w:rsidRPr="000D5980" w14:paraId="55334ED7" w14:textId="77777777" w:rsidTr="001122D6">
        <w:tc>
          <w:tcPr>
            <w:tcW w:w="9039" w:type="dxa"/>
            <w:shd w:val="clear" w:color="auto" w:fill="DAEEF3" w:themeFill="accent5" w:themeFillTint="33"/>
            <w:tcMar>
              <w:top w:w="0" w:type="dxa"/>
              <w:left w:w="108" w:type="dxa"/>
              <w:bottom w:w="0" w:type="dxa"/>
              <w:right w:w="108" w:type="dxa"/>
            </w:tcMar>
          </w:tcPr>
          <w:p w14:paraId="0B88ACA8" w14:textId="790E7064" w:rsidR="00BD62C6" w:rsidRPr="000D5980" w:rsidRDefault="00BD62C6" w:rsidP="000D5980">
            <w:pPr>
              <w:jc w:val="left"/>
              <w:rPr>
                <w:rFonts w:cs="Arial"/>
                <w:szCs w:val="22"/>
              </w:rPr>
            </w:pPr>
            <w:r w:rsidRPr="000D5980">
              <w:rPr>
                <w:rFonts w:cs="Arial"/>
                <w:b/>
                <w:szCs w:val="22"/>
              </w:rPr>
              <w:lastRenderedPageBreak/>
              <w:t>Effective Behaviours Framework</w:t>
            </w:r>
          </w:p>
          <w:p w14:paraId="15546A12" w14:textId="77777777" w:rsidR="00BD62C6" w:rsidRPr="000D5980" w:rsidRDefault="00BD62C6" w:rsidP="000D5980">
            <w:pPr>
              <w:autoSpaceDE w:val="0"/>
              <w:autoSpaceDN w:val="0"/>
              <w:adjustRightInd w:val="0"/>
              <w:jc w:val="left"/>
              <w:rPr>
                <w:rFonts w:eastAsia="Calibri" w:cs="Arial"/>
                <w:szCs w:val="22"/>
              </w:rPr>
            </w:pPr>
          </w:p>
          <w:p w14:paraId="6276017D" w14:textId="535F3AC9" w:rsidR="00BD62C6" w:rsidRPr="000D5980" w:rsidRDefault="00BD62C6" w:rsidP="000D5980">
            <w:pPr>
              <w:autoSpaceDE w:val="0"/>
              <w:autoSpaceDN w:val="0"/>
              <w:adjustRightInd w:val="0"/>
              <w:jc w:val="left"/>
              <w:rPr>
                <w:rFonts w:cs="Arial"/>
                <w:b/>
                <w:szCs w:val="22"/>
              </w:rPr>
            </w:pPr>
            <w:r w:rsidRPr="000D5980">
              <w:rPr>
                <w:rFonts w:eastAsia="Calibri" w:cs="Arial"/>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64240727" w14:textId="77777777" w:rsidR="00BD62C6" w:rsidRPr="000D5980" w:rsidRDefault="00BD62C6" w:rsidP="000D5980">
            <w:pPr>
              <w:jc w:val="left"/>
              <w:rPr>
                <w:rFonts w:cs="Arial"/>
                <w:b/>
                <w:szCs w:val="22"/>
              </w:rPr>
            </w:pPr>
          </w:p>
        </w:tc>
      </w:tr>
      <w:tr w:rsidR="00BD62C6" w:rsidRPr="000D5980" w14:paraId="477D2527" w14:textId="77777777" w:rsidTr="001122D6">
        <w:tc>
          <w:tcPr>
            <w:tcW w:w="9039" w:type="dxa"/>
            <w:tcMar>
              <w:top w:w="0" w:type="dxa"/>
              <w:left w:w="108" w:type="dxa"/>
              <w:bottom w:w="0" w:type="dxa"/>
              <w:right w:w="108" w:type="dxa"/>
            </w:tcMar>
          </w:tcPr>
          <w:p w14:paraId="2C64689F" w14:textId="77777777" w:rsidR="00BD62C6" w:rsidRPr="000D5980" w:rsidRDefault="00BD62C6" w:rsidP="000D5980">
            <w:pPr>
              <w:jc w:val="left"/>
              <w:rPr>
                <w:rFonts w:cs="Arial"/>
                <w:b/>
                <w:szCs w:val="22"/>
              </w:rPr>
            </w:pPr>
            <w:r w:rsidRPr="000D5980">
              <w:rPr>
                <w:rFonts w:cs="Arial"/>
                <w:b/>
                <w:szCs w:val="22"/>
              </w:rPr>
              <w:t>Managing self and personal skills:</w:t>
            </w:r>
          </w:p>
          <w:p w14:paraId="230E5F6D" w14:textId="77777777" w:rsidR="00BD62C6" w:rsidRPr="000D5980" w:rsidRDefault="00BD62C6" w:rsidP="000D5980">
            <w:pPr>
              <w:jc w:val="left"/>
              <w:rPr>
                <w:rFonts w:cs="Arial"/>
                <w:szCs w:val="22"/>
              </w:rPr>
            </w:pPr>
            <w:r w:rsidRPr="000D5980">
              <w:rPr>
                <w:rFonts w:cs="Arial"/>
                <w:szCs w:val="22"/>
              </w:rPr>
              <w:t>Willing and able to assess and apply own skills, abilities and experience.  Being aware of own behaviour and how it impacts on others.</w:t>
            </w:r>
          </w:p>
          <w:p w14:paraId="796F8CE5" w14:textId="77777777" w:rsidR="00BD62C6" w:rsidRPr="000D5980" w:rsidRDefault="00BD62C6" w:rsidP="000D5980">
            <w:pPr>
              <w:jc w:val="left"/>
              <w:rPr>
                <w:rFonts w:cs="Arial"/>
                <w:szCs w:val="22"/>
              </w:rPr>
            </w:pPr>
            <w:r w:rsidRPr="000D5980">
              <w:rPr>
                <w:rFonts w:cs="Arial"/>
                <w:szCs w:val="22"/>
              </w:rPr>
              <w:t>  </w:t>
            </w:r>
          </w:p>
        </w:tc>
      </w:tr>
      <w:tr w:rsidR="00BD62C6" w:rsidRPr="000D5980" w14:paraId="5C19C6C4" w14:textId="77777777" w:rsidTr="001122D6">
        <w:tc>
          <w:tcPr>
            <w:tcW w:w="9039" w:type="dxa"/>
            <w:tcMar>
              <w:top w:w="0" w:type="dxa"/>
              <w:left w:w="108" w:type="dxa"/>
              <w:bottom w:w="0" w:type="dxa"/>
              <w:right w:w="108" w:type="dxa"/>
            </w:tcMar>
          </w:tcPr>
          <w:p w14:paraId="27071BAA" w14:textId="77777777" w:rsidR="00BD62C6" w:rsidRPr="000D5980" w:rsidRDefault="00BD62C6" w:rsidP="000D5980">
            <w:pPr>
              <w:jc w:val="left"/>
              <w:rPr>
                <w:rFonts w:cs="Arial"/>
                <w:b/>
                <w:szCs w:val="22"/>
              </w:rPr>
            </w:pPr>
            <w:r w:rsidRPr="000D5980">
              <w:rPr>
                <w:rFonts w:cs="Arial"/>
                <w:b/>
                <w:szCs w:val="22"/>
              </w:rPr>
              <w:t>Delivering excellent service:</w:t>
            </w:r>
          </w:p>
          <w:p w14:paraId="56BD2212" w14:textId="77777777" w:rsidR="00BD62C6" w:rsidRPr="000D5980" w:rsidRDefault="00BD62C6" w:rsidP="000D5980">
            <w:pPr>
              <w:jc w:val="left"/>
              <w:rPr>
                <w:rFonts w:cs="Arial"/>
                <w:szCs w:val="22"/>
              </w:rPr>
            </w:pPr>
            <w:r w:rsidRPr="000D5980">
              <w:rPr>
                <w:rFonts w:cs="Arial"/>
                <w:szCs w:val="22"/>
              </w:rPr>
              <w:t>Providing the best quality service to all students and staff and to external customers e.g. clients, suppliers. Building genuine and open long-term relationships in order to drive up service standards.</w:t>
            </w:r>
          </w:p>
          <w:p w14:paraId="30D0FA29" w14:textId="77777777" w:rsidR="00BD62C6" w:rsidRPr="000D5980" w:rsidRDefault="00BD62C6" w:rsidP="000D5980">
            <w:pPr>
              <w:jc w:val="left"/>
              <w:rPr>
                <w:rFonts w:cs="Arial"/>
                <w:szCs w:val="22"/>
              </w:rPr>
            </w:pPr>
            <w:r w:rsidRPr="000D5980">
              <w:rPr>
                <w:rFonts w:cs="Arial"/>
                <w:szCs w:val="22"/>
              </w:rPr>
              <w:t>  </w:t>
            </w:r>
          </w:p>
        </w:tc>
      </w:tr>
      <w:tr w:rsidR="00BD62C6" w:rsidRPr="000D5980" w14:paraId="5853781B" w14:textId="77777777" w:rsidTr="001122D6">
        <w:tc>
          <w:tcPr>
            <w:tcW w:w="9039" w:type="dxa"/>
            <w:tcMar>
              <w:top w:w="0" w:type="dxa"/>
              <w:left w:w="108" w:type="dxa"/>
              <w:bottom w:w="0" w:type="dxa"/>
              <w:right w:w="108" w:type="dxa"/>
            </w:tcMar>
          </w:tcPr>
          <w:p w14:paraId="63EB3F2B" w14:textId="77777777" w:rsidR="00BD62C6" w:rsidRPr="000D5980" w:rsidRDefault="00BD62C6" w:rsidP="000D5980">
            <w:pPr>
              <w:jc w:val="left"/>
              <w:rPr>
                <w:rFonts w:cs="Arial"/>
                <w:b/>
                <w:szCs w:val="22"/>
              </w:rPr>
            </w:pPr>
            <w:r w:rsidRPr="000D5980">
              <w:rPr>
                <w:rFonts w:cs="Arial"/>
                <w:b/>
                <w:szCs w:val="22"/>
              </w:rPr>
              <w:t>Finding innovative solutions:</w:t>
            </w:r>
          </w:p>
          <w:p w14:paraId="52E33906" w14:textId="77777777" w:rsidR="00BD62C6" w:rsidRPr="000D5980" w:rsidRDefault="00BD62C6" w:rsidP="000D5980">
            <w:pPr>
              <w:jc w:val="left"/>
              <w:rPr>
                <w:rFonts w:cs="Arial"/>
                <w:szCs w:val="22"/>
              </w:rPr>
            </w:pPr>
            <w:r w:rsidRPr="000D5980">
              <w:rPr>
                <w:rFonts w:cs="Arial"/>
                <w:szCs w:val="22"/>
              </w:rPr>
              <w:t>Taking a holistic view and working enthusiastically and with creativity to analyse problems and develop innovative and workable solutions.  Identifying opportunities for innovation.</w:t>
            </w:r>
          </w:p>
          <w:p w14:paraId="720F844D" w14:textId="77777777" w:rsidR="00BD62C6" w:rsidRPr="000D5980" w:rsidRDefault="00BD62C6" w:rsidP="000D5980">
            <w:pPr>
              <w:jc w:val="left"/>
              <w:rPr>
                <w:rFonts w:cs="Arial"/>
                <w:szCs w:val="22"/>
              </w:rPr>
            </w:pPr>
            <w:r w:rsidRPr="000D5980">
              <w:rPr>
                <w:rFonts w:cs="Arial"/>
                <w:szCs w:val="22"/>
              </w:rPr>
              <w:t>  </w:t>
            </w:r>
          </w:p>
        </w:tc>
      </w:tr>
      <w:tr w:rsidR="00BD62C6" w:rsidRPr="000D5980" w14:paraId="5616E807" w14:textId="77777777" w:rsidTr="001122D6">
        <w:tc>
          <w:tcPr>
            <w:tcW w:w="9039" w:type="dxa"/>
            <w:tcMar>
              <w:top w:w="0" w:type="dxa"/>
              <w:left w:w="108" w:type="dxa"/>
              <w:bottom w:w="0" w:type="dxa"/>
              <w:right w:w="108" w:type="dxa"/>
            </w:tcMar>
          </w:tcPr>
          <w:p w14:paraId="153380A6" w14:textId="77777777" w:rsidR="00BD62C6" w:rsidRPr="000D5980" w:rsidRDefault="00BD62C6" w:rsidP="000D5980">
            <w:pPr>
              <w:jc w:val="left"/>
              <w:rPr>
                <w:rFonts w:cs="Arial"/>
                <w:b/>
                <w:szCs w:val="22"/>
              </w:rPr>
            </w:pPr>
            <w:r w:rsidRPr="000D5980">
              <w:rPr>
                <w:rFonts w:cs="Arial"/>
                <w:b/>
                <w:szCs w:val="22"/>
              </w:rPr>
              <w:t>Embracing change:</w:t>
            </w:r>
          </w:p>
          <w:p w14:paraId="73DB15CD" w14:textId="77777777" w:rsidR="00BD62C6" w:rsidRPr="000D5980" w:rsidRDefault="00BD62C6" w:rsidP="000D5980">
            <w:pPr>
              <w:jc w:val="left"/>
              <w:rPr>
                <w:rFonts w:cs="Arial"/>
                <w:szCs w:val="22"/>
              </w:rPr>
            </w:pPr>
            <w:r w:rsidRPr="000D5980">
              <w:rPr>
                <w:rFonts w:cs="Arial"/>
                <w:szCs w:val="22"/>
              </w:rPr>
              <w:t>Adjusting to unfamiliar situations, demands and changing roles.  Seeing change as an opportunity and being receptive to new ideas.</w:t>
            </w:r>
          </w:p>
          <w:p w14:paraId="36E04DD6" w14:textId="77777777" w:rsidR="00BD62C6" w:rsidRPr="000D5980" w:rsidRDefault="00BD62C6" w:rsidP="000D5980">
            <w:pPr>
              <w:jc w:val="left"/>
              <w:rPr>
                <w:rFonts w:cs="Arial"/>
                <w:szCs w:val="22"/>
              </w:rPr>
            </w:pPr>
            <w:r w:rsidRPr="000D5980">
              <w:rPr>
                <w:rFonts w:cs="Arial"/>
                <w:szCs w:val="22"/>
              </w:rPr>
              <w:t> </w:t>
            </w:r>
          </w:p>
        </w:tc>
      </w:tr>
      <w:tr w:rsidR="00BD62C6" w:rsidRPr="000D5980" w14:paraId="25039251" w14:textId="77777777" w:rsidTr="001122D6">
        <w:tc>
          <w:tcPr>
            <w:tcW w:w="9039" w:type="dxa"/>
            <w:tcMar>
              <w:top w:w="0" w:type="dxa"/>
              <w:left w:w="108" w:type="dxa"/>
              <w:bottom w:w="0" w:type="dxa"/>
              <w:right w:w="108" w:type="dxa"/>
            </w:tcMar>
          </w:tcPr>
          <w:p w14:paraId="47D033DA" w14:textId="77777777" w:rsidR="00BD62C6" w:rsidRPr="000D5980" w:rsidRDefault="00BD62C6" w:rsidP="000D5980">
            <w:pPr>
              <w:jc w:val="left"/>
              <w:rPr>
                <w:rFonts w:cs="Arial"/>
                <w:b/>
                <w:szCs w:val="22"/>
              </w:rPr>
            </w:pPr>
            <w:r w:rsidRPr="000D5980">
              <w:rPr>
                <w:rFonts w:cs="Arial"/>
                <w:b/>
                <w:szCs w:val="22"/>
              </w:rPr>
              <w:t>Using resources:</w:t>
            </w:r>
          </w:p>
          <w:p w14:paraId="19620DD6" w14:textId="77777777" w:rsidR="00BD62C6" w:rsidRPr="000D5980" w:rsidRDefault="00BD62C6" w:rsidP="000D5980">
            <w:pPr>
              <w:jc w:val="left"/>
              <w:rPr>
                <w:rFonts w:cs="Arial"/>
                <w:szCs w:val="22"/>
              </w:rPr>
            </w:pPr>
            <w:r w:rsidRPr="000D5980">
              <w:rPr>
                <w:rFonts w:cs="Arial"/>
                <w:szCs w:val="22"/>
              </w:rPr>
              <w:t>Making effective use of available resources including people, information, networks and budgets.  Being aware of the financial and commercial aspects of the University.</w:t>
            </w:r>
          </w:p>
          <w:p w14:paraId="61B983D6" w14:textId="77777777" w:rsidR="00BD62C6" w:rsidRPr="000D5980" w:rsidRDefault="00BD62C6" w:rsidP="000D5980">
            <w:pPr>
              <w:jc w:val="left"/>
              <w:rPr>
                <w:rFonts w:cs="Arial"/>
                <w:szCs w:val="22"/>
              </w:rPr>
            </w:pPr>
          </w:p>
        </w:tc>
      </w:tr>
      <w:tr w:rsidR="00BD62C6" w:rsidRPr="000D5980" w14:paraId="46CC88D5" w14:textId="77777777" w:rsidTr="001122D6">
        <w:tc>
          <w:tcPr>
            <w:tcW w:w="9039" w:type="dxa"/>
            <w:tcMar>
              <w:top w:w="0" w:type="dxa"/>
              <w:left w:w="108" w:type="dxa"/>
              <w:bottom w:w="0" w:type="dxa"/>
              <w:right w:w="108" w:type="dxa"/>
            </w:tcMar>
          </w:tcPr>
          <w:p w14:paraId="151104A5" w14:textId="77777777" w:rsidR="00BD62C6" w:rsidRPr="000D5980" w:rsidRDefault="00BD62C6" w:rsidP="000D5980">
            <w:pPr>
              <w:jc w:val="left"/>
              <w:rPr>
                <w:rFonts w:cs="Arial"/>
                <w:b/>
                <w:szCs w:val="22"/>
              </w:rPr>
            </w:pPr>
            <w:r w:rsidRPr="000D5980">
              <w:rPr>
                <w:rFonts w:cs="Arial"/>
                <w:b/>
                <w:szCs w:val="22"/>
              </w:rPr>
              <w:t>Engaging with the big picture:</w:t>
            </w:r>
          </w:p>
          <w:p w14:paraId="48EBF1E7" w14:textId="77777777" w:rsidR="00BD62C6" w:rsidRPr="000D5980" w:rsidRDefault="00BD62C6" w:rsidP="000D5980">
            <w:pPr>
              <w:jc w:val="left"/>
              <w:rPr>
                <w:rFonts w:cs="Arial"/>
                <w:szCs w:val="22"/>
              </w:rPr>
            </w:pPr>
            <w:r w:rsidRPr="000D5980">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1EABFB18" w14:textId="77777777" w:rsidR="00BD62C6" w:rsidRPr="000D5980" w:rsidRDefault="00BD62C6" w:rsidP="000D5980">
            <w:pPr>
              <w:jc w:val="left"/>
              <w:rPr>
                <w:rFonts w:cs="Arial"/>
                <w:szCs w:val="22"/>
              </w:rPr>
            </w:pPr>
            <w:r w:rsidRPr="000D5980">
              <w:rPr>
                <w:rFonts w:cs="Arial"/>
                <w:szCs w:val="22"/>
              </w:rPr>
              <w:t>  </w:t>
            </w:r>
          </w:p>
        </w:tc>
      </w:tr>
      <w:tr w:rsidR="00BD62C6" w:rsidRPr="000D5980" w14:paraId="186F1DAE" w14:textId="77777777" w:rsidTr="001122D6">
        <w:tc>
          <w:tcPr>
            <w:tcW w:w="9039" w:type="dxa"/>
            <w:tcMar>
              <w:top w:w="0" w:type="dxa"/>
              <w:left w:w="108" w:type="dxa"/>
              <w:bottom w:w="0" w:type="dxa"/>
              <w:right w:w="108" w:type="dxa"/>
            </w:tcMar>
          </w:tcPr>
          <w:p w14:paraId="2FAA274D" w14:textId="77777777" w:rsidR="00BD62C6" w:rsidRPr="000D5980" w:rsidRDefault="00BD62C6" w:rsidP="000D5980">
            <w:pPr>
              <w:jc w:val="left"/>
              <w:rPr>
                <w:rFonts w:cs="Arial"/>
                <w:b/>
                <w:szCs w:val="22"/>
              </w:rPr>
            </w:pPr>
            <w:r w:rsidRPr="000D5980">
              <w:rPr>
                <w:rFonts w:cs="Arial"/>
                <w:b/>
                <w:szCs w:val="22"/>
              </w:rPr>
              <w:t>Developing self and others:</w:t>
            </w:r>
          </w:p>
          <w:p w14:paraId="2DB2793C" w14:textId="77777777" w:rsidR="00BD62C6" w:rsidRPr="000D5980" w:rsidRDefault="00BD62C6" w:rsidP="000D5980">
            <w:pPr>
              <w:jc w:val="left"/>
              <w:rPr>
                <w:rFonts w:cs="Arial"/>
                <w:szCs w:val="22"/>
              </w:rPr>
            </w:pPr>
            <w:r w:rsidRPr="000D5980">
              <w:rPr>
                <w:rFonts w:cs="Arial"/>
                <w:szCs w:val="22"/>
              </w:rPr>
              <w:t>Showing commitment to own development and supporting and encouraging others to develop their knowledge, skills and behaviours to enable them to reach their full potential for the wider benefit of the University.</w:t>
            </w:r>
          </w:p>
          <w:p w14:paraId="32E1B87B" w14:textId="77777777" w:rsidR="00BD62C6" w:rsidRPr="000D5980" w:rsidRDefault="00BD62C6" w:rsidP="000D5980">
            <w:pPr>
              <w:jc w:val="left"/>
              <w:rPr>
                <w:rFonts w:cs="Arial"/>
                <w:szCs w:val="22"/>
              </w:rPr>
            </w:pPr>
            <w:r w:rsidRPr="000D5980">
              <w:rPr>
                <w:rFonts w:cs="Arial"/>
                <w:szCs w:val="22"/>
              </w:rPr>
              <w:t>  </w:t>
            </w:r>
          </w:p>
        </w:tc>
      </w:tr>
      <w:tr w:rsidR="00BD62C6" w:rsidRPr="000D5980" w14:paraId="3106ADF2" w14:textId="77777777" w:rsidTr="001122D6">
        <w:tc>
          <w:tcPr>
            <w:tcW w:w="9039" w:type="dxa"/>
            <w:tcMar>
              <w:top w:w="0" w:type="dxa"/>
              <w:left w:w="108" w:type="dxa"/>
              <w:bottom w:w="0" w:type="dxa"/>
              <w:right w:w="108" w:type="dxa"/>
            </w:tcMar>
          </w:tcPr>
          <w:p w14:paraId="79D24B43" w14:textId="77777777" w:rsidR="00BD62C6" w:rsidRPr="000D5980" w:rsidRDefault="00BD62C6" w:rsidP="000D5980">
            <w:pPr>
              <w:jc w:val="left"/>
              <w:rPr>
                <w:rFonts w:cs="Arial"/>
                <w:b/>
                <w:szCs w:val="22"/>
              </w:rPr>
            </w:pPr>
            <w:r w:rsidRPr="000D5980">
              <w:rPr>
                <w:rFonts w:cs="Arial"/>
                <w:b/>
                <w:szCs w:val="22"/>
              </w:rPr>
              <w:t>Working with people:</w:t>
            </w:r>
          </w:p>
          <w:p w14:paraId="139E4C3E" w14:textId="77777777" w:rsidR="00BD62C6" w:rsidRPr="000D5980" w:rsidRDefault="00BD62C6" w:rsidP="000D5980">
            <w:pPr>
              <w:jc w:val="left"/>
              <w:rPr>
                <w:rFonts w:cs="Arial"/>
                <w:szCs w:val="22"/>
              </w:rPr>
            </w:pPr>
            <w:r w:rsidRPr="000D5980">
              <w:rPr>
                <w:rFonts w:cs="Arial"/>
                <w:szCs w:val="22"/>
              </w:rPr>
              <w:t xml:space="preserve">Working co-operatively with others in order to achieve objectives.  Demonstrating a commitment to diversity and applying a wider range of interpersonal skills. </w:t>
            </w:r>
          </w:p>
          <w:p w14:paraId="3ADFA696" w14:textId="77777777" w:rsidR="00BD62C6" w:rsidRPr="000D5980" w:rsidRDefault="00BD62C6" w:rsidP="000D5980">
            <w:pPr>
              <w:jc w:val="left"/>
              <w:rPr>
                <w:rFonts w:cs="Arial"/>
                <w:szCs w:val="22"/>
              </w:rPr>
            </w:pPr>
            <w:r w:rsidRPr="000D5980">
              <w:rPr>
                <w:rFonts w:cs="Arial"/>
                <w:szCs w:val="22"/>
              </w:rPr>
              <w:t>  </w:t>
            </w:r>
          </w:p>
        </w:tc>
      </w:tr>
      <w:tr w:rsidR="00BD62C6" w:rsidRPr="000D5980" w14:paraId="42916F49" w14:textId="77777777" w:rsidTr="001122D6">
        <w:tc>
          <w:tcPr>
            <w:tcW w:w="9039" w:type="dxa"/>
            <w:tcMar>
              <w:top w:w="0" w:type="dxa"/>
              <w:left w:w="108" w:type="dxa"/>
              <w:bottom w:w="0" w:type="dxa"/>
              <w:right w:w="108" w:type="dxa"/>
            </w:tcMar>
          </w:tcPr>
          <w:p w14:paraId="684BF481" w14:textId="77777777" w:rsidR="00BD62C6" w:rsidRPr="000D5980" w:rsidRDefault="00BD62C6" w:rsidP="000D5980">
            <w:pPr>
              <w:jc w:val="left"/>
              <w:rPr>
                <w:rFonts w:cs="Arial"/>
                <w:b/>
                <w:szCs w:val="22"/>
              </w:rPr>
            </w:pPr>
            <w:r w:rsidRPr="000D5980">
              <w:rPr>
                <w:rFonts w:cs="Arial"/>
                <w:b/>
                <w:szCs w:val="22"/>
              </w:rPr>
              <w:t>Achieving results:</w:t>
            </w:r>
          </w:p>
          <w:p w14:paraId="44EFDFAA" w14:textId="77777777" w:rsidR="00BD62C6" w:rsidRPr="000D5980" w:rsidRDefault="00BD62C6" w:rsidP="000D5980">
            <w:pPr>
              <w:jc w:val="left"/>
              <w:rPr>
                <w:rFonts w:cs="Arial"/>
                <w:szCs w:val="22"/>
              </w:rPr>
            </w:pPr>
            <w:r w:rsidRPr="000D5980">
              <w:rPr>
                <w:rFonts w:cs="Arial"/>
                <w:szCs w:val="22"/>
              </w:rPr>
              <w:t>Planning and organising workloads to ensure that deadlines are met within resource constraints.  Consistently meeting objectives and success criteria.</w:t>
            </w:r>
          </w:p>
          <w:p w14:paraId="41645EB0" w14:textId="77777777" w:rsidR="00BD62C6" w:rsidRPr="000D5980" w:rsidRDefault="00BD62C6" w:rsidP="000D5980">
            <w:pPr>
              <w:jc w:val="left"/>
              <w:rPr>
                <w:rFonts w:cs="Arial"/>
                <w:szCs w:val="22"/>
              </w:rPr>
            </w:pPr>
            <w:r w:rsidRPr="000D5980">
              <w:rPr>
                <w:rFonts w:cs="Arial"/>
                <w:szCs w:val="22"/>
              </w:rPr>
              <w:t>  </w:t>
            </w:r>
          </w:p>
        </w:tc>
      </w:tr>
    </w:tbl>
    <w:p w14:paraId="60672C31" w14:textId="77777777" w:rsidR="00BD62C6" w:rsidRPr="000D5980" w:rsidRDefault="00BD62C6" w:rsidP="000D5980">
      <w:pPr>
        <w:jc w:val="left"/>
        <w:rPr>
          <w:rFonts w:cs="Arial"/>
          <w:szCs w:val="22"/>
        </w:rPr>
      </w:pPr>
    </w:p>
    <w:p w14:paraId="59A045EE" w14:textId="77777777" w:rsidR="0028147D" w:rsidRDefault="0028147D" w:rsidP="00045E7F">
      <w:pPr>
        <w:jc w:val="left"/>
        <w:rPr>
          <w:rFonts w:cs="Arial"/>
          <w:szCs w:val="22"/>
        </w:rPr>
      </w:pPr>
    </w:p>
    <w:sectPr w:rsidR="0028147D" w:rsidSect="000D5980">
      <w:pgSz w:w="11906" w:h="16838"/>
      <w:pgMar w:top="1080"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E79A1" w14:textId="77777777" w:rsidR="00C71F46" w:rsidRDefault="00C71F46" w:rsidP="00875E76">
      <w:r>
        <w:separator/>
      </w:r>
    </w:p>
  </w:endnote>
  <w:endnote w:type="continuationSeparator" w:id="0">
    <w:p w14:paraId="098B67D9" w14:textId="77777777" w:rsidR="00C71F46" w:rsidRDefault="00C71F46"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CAB90" w14:textId="77777777" w:rsidR="00C71F46" w:rsidRDefault="00C71F46" w:rsidP="00875E76">
      <w:r>
        <w:separator/>
      </w:r>
    </w:p>
  </w:footnote>
  <w:footnote w:type="continuationSeparator" w:id="0">
    <w:p w14:paraId="747BE93C" w14:textId="77777777" w:rsidR="00C71F46" w:rsidRDefault="00C71F46"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3F49FB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01B40D07"/>
    <w:multiLevelType w:val="hybridMultilevel"/>
    <w:tmpl w:val="C7662A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7F3A39"/>
    <w:multiLevelType w:val="hybridMultilevel"/>
    <w:tmpl w:val="67963C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B5531"/>
    <w:multiLevelType w:val="hybridMultilevel"/>
    <w:tmpl w:val="EE2CC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8603D"/>
    <w:multiLevelType w:val="hybridMultilevel"/>
    <w:tmpl w:val="A73E7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285464"/>
    <w:multiLevelType w:val="hybridMultilevel"/>
    <w:tmpl w:val="93F244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0"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9628BC"/>
    <w:multiLevelType w:val="hybridMultilevel"/>
    <w:tmpl w:val="530A3562"/>
    <w:lvl w:ilvl="0" w:tplc="6CB49C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1042D8"/>
    <w:multiLevelType w:val="hybridMultilevel"/>
    <w:tmpl w:val="ADC28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02805EC"/>
    <w:multiLevelType w:val="hybridMultilevel"/>
    <w:tmpl w:val="AA90C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D827D5"/>
    <w:multiLevelType w:val="hybridMultilevel"/>
    <w:tmpl w:val="9856C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11792A"/>
    <w:multiLevelType w:val="hybridMultilevel"/>
    <w:tmpl w:val="18D85E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034417"/>
    <w:multiLevelType w:val="hybridMultilevel"/>
    <w:tmpl w:val="0CECFA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C75757"/>
    <w:multiLevelType w:val="hybridMultilevel"/>
    <w:tmpl w:val="C0260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6F72A0"/>
    <w:multiLevelType w:val="hybridMultilevel"/>
    <w:tmpl w:val="C7662A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5297"/>
    <w:multiLevelType w:val="hybridMultilevel"/>
    <w:tmpl w:val="7ACAF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983DF2"/>
    <w:multiLevelType w:val="hybridMultilevel"/>
    <w:tmpl w:val="49F0C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AD39B4"/>
    <w:multiLevelType w:val="hybridMultilevel"/>
    <w:tmpl w:val="53680F7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5C3C93"/>
    <w:multiLevelType w:val="hybridMultilevel"/>
    <w:tmpl w:val="6994E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258433">
    <w:abstractNumId w:val="30"/>
  </w:num>
  <w:num w:numId="2" w16cid:durableId="1837726362">
    <w:abstractNumId w:val="8"/>
  </w:num>
  <w:num w:numId="3" w16cid:durableId="509024514">
    <w:abstractNumId w:val="7"/>
  </w:num>
  <w:num w:numId="4" w16cid:durableId="237792337">
    <w:abstractNumId w:val="10"/>
  </w:num>
  <w:num w:numId="5" w16cid:durableId="1136723234">
    <w:abstractNumId w:val="24"/>
  </w:num>
  <w:num w:numId="6" w16cid:durableId="1767341721">
    <w:abstractNumId w:val="15"/>
  </w:num>
  <w:num w:numId="7" w16cid:durableId="1910462686">
    <w:abstractNumId w:val="9"/>
  </w:num>
  <w:num w:numId="8" w16cid:durableId="315375391">
    <w:abstractNumId w:val="23"/>
  </w:num>
  <w:num w:numId="9" w16cid:durableId="1347486426">
    <w:abstractNumId w:val="26"/>
  </w:num>
  <w:num w:numId="10" w16cid:durableId="641420469">
    <w:abstractNumId w:val="21"/>
  </w:num>
  <w:num w:numId="11" w16cid:durableId="2035616307">
    <w:abstractNumId w:val="28"/>
  </w:num>
  <w:num w:numId="12" w16cid:durableId="568924592">
    <w:abstractNumId w:val="3"/>
  </w:num>
  <w:num w:numId="13" w16cid:durableId="105855494">
    <w:abstractNumId w:val="14"/>
  </w:num>
  <w:num w:numId="14" w16cid:durableId="1485393886">
    <w:abstractNumId w:val="18"/>
  </w:num>
  <w:num w:numId="15" w16cid:durableId="1596786824">
    <w:abstractNumId w:val="12"/>
  </w:num>
  <w:num w:numId="16" w16cid:durableId="1338533289">
    <w:abstractNumId w:val="11"/>
  </w:num>
  <w:num w:numId="17" w16cid:durableId="945890024">
    <w:abstractNumId w:val="0"/>
  </w:num>
  <w:num w:numId="18" w16cid:durableId="1769230299">
    <w:abstractNumId w:val="2"/>
  </w:num>
  <w:num w:numId="19" w16cid:durableId="265188862">
    <w:abstractNumId w:val="1"/>
  </w:num>
  <w:num w:numId="20" w16cid:durableId="1761372080">
    <w:abstractNumId w:val="19"/>
  </w:num>
  <w:num w:numId="21" w16cid:durableId="1514876732">
    <w:abstractNumId w:val="25"/>
  </w:num>
  <w:num w:numId="22" w16cid:durableId="1557473722">
    <w:abstractNumId w:val="6"/>
  </w:num>
  <w:num w:numId="23" w16cid:durableId="1106196382">
    <w:abstractNumId w:val="31"/>
  </w:num>
  <w:num w:numId="24" w16cid:durableId="1299141228">
    <w:abstractNumId w:val="22"/>
  </w:num>
  <w:num w:numId="25" w16cid:durableId="1944067281">
    <w:abstractNumId w:val="4"/>
  </w:num>
  <w:num w:numId="26" w16cid:durableId="1034766920">
    <w:abstractNumId w:val="20"/>
  </w:num>
  <w:num w:numId="27" w16cid:durableId="1182671404">
    <w:abstractNumId w:val="13"/>
  </w:num>
  <w:num w:numId="28" w16cid:durableId="190799912">
    <w:abstractNumId w:val="27"/>
  </w:num>
  <w:num w:numId="29" w16cid:durableId="1859928350">
    <w:abstractNumId w:val="17"/>
  </w:num>
  <w:num w:numId="30" w16cid:durableId="113133364">
    <w:abstractNumId w:val="16"/>
  </w:num>
  <w:num w:numId="31" w16cid:durableId="1608922433">
    <w:abstractNumId w:val="29"/>
  </w:num>
  <w:num w:numId="32" w16cid:durableId="1890727955">
    <w:abstractNumId w:val="5"/>
  </w:num>
  <w:num w:numId="33" w16cid:durableId="4583412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25731"/>
    <w:rsid w:val="00045E7F"/>
    <w:rsid w:val="00057B6E"/>
    <w:rsid w:val="000757A0"/>
    <w:rsid w:val="0009095D"/>
    <w:rsid w:val="000C728D"/>
    <w:rsid w:val="000D1AEE"/>
    <w:rsid w:val="000D5980"/>
    <w:rsid w:val="000D79F8"/>
    <w:rsid w:val="000F505E"/>
    <w:rsid w:val="000F569D"/>
    <w:rsid w:val="00116677"/>
    <w:rsid w:val="00116F32"/>
    <w:rsid w:val="00126154"/>
    <w:rsid w:val="00144AD5"/>
    <w:rsid w:val="00152BB2"/>
    <w:rsid w:val="001563CE"/>
    <w:rsid w:val="00171897"/>
    <w:rsid w:val="001840E0"/>
    <w:rsid w:val="001943D5"/>
    <w:rsid w:val="00197EDF"/>
    <w:rsid w:val="001A0602"/>
    <w:rsid w:val="001B0FEE"/>
    <w:rsid w:val="001C2BA3"/>
    <w:rsid w:val="001D46BB"/>
    <w:rsid w:val="001D7D96"/>
    <w:rsid w:val="001E03BB"/>
    <w:rsid w:val="001E4592"/>
    <w:rsid w:val="001F34B1"/>
    <w:rsid w:val="00204CFD"/>
    <w:rsid w:val="002077B8"/>
    <w:rsid w:val="00220E67"/>
    <w:rsid w:val="0023175D"/>
    <w:rsid w:val="0024268E"/>
    <w:rsid w:val="00254E2D"/>
    <w:rsid w:val="0028147D"/>
    <w:rsid w:val="00290179"/>
    <w:rsid w:val="002949C8"/>
    <w:rsid w:val="002A03F6"/>
    <w:rsid w:val="00301F5E"/>
    <w:rsid w:val="003255B0"/>
    <w:rsid w:val="00331DF9"/>
    <w:rsid w:val="00332E88"/>
    <w:rsid w:val="00334E73"/>
    <w:rsid w:val="00337844"/>
    <w:rsid w:val="0035225E"/>
    <w:rsid w:val="00365BD7"/>
    <w:rsid w:val="00387D98"/>
    <w:rsid w:val="00394B9C"/>
    <w:rsid w:val="00395CB1"/>
    <w:rsid w:val="003A3D4B"/>
    <w:rsid w:val="003B26A9"/>
    <w:rsid w:val="003B4D47"/>
    <w:rsid w:val="003F07C8"/>
    <w:rsid w:val="003F6395"/>
    <w:rsid w:val="00415E0C"/>
    <w:rsid w:val="0042494C"/>
    <w:rsid w:val="0043291B"/>
    <w:rsid w:val="00443914"/>
    <w:rsid w:val="00446B10"/>
    <w:rsid w:val="0045132B"/>
    <w:rsid w:val="00461596"/>
    <w:rsid w:val="004745FC"/>
    <w:rsid w:val="00481E92"/>
    <w:rsid w:val="00491C3F"/>
    <w:rsid w:val="004B0035"/>
    <w:rsid w:val="004B44FD"/>
    <w:rsid w:val="004B5D3C"/>
    <w:rsid w:val="004B76AE"/>
    <w:rsid w:val="004C0824"/>
    <w:rsid w:val="004D0677"/>
    <w:rsid w:val="004F004B"/>
    <w:rsid w:val="00512757"/>
    <w:rsid w:val="00534A1E"/>
    <w:rsid w:val="005638EC"/>
    <w:rsid w:val="005657BB"/>
    <w:rsid w:val="005755D9"/>
    <w:rsid w:val="00577F8E"/>
    <w:rsid w:val="0058392F"/>
    <w:rsid w:val="005969EB"/>
    <w:rsid w:val="00596CB5"/>
    <w:rsid w:val="005A2141"/>
    <w:rsid w:val="005B7BBF"/>
    <w:rsid w:val="005C5DBA"/>
    <w:rsid w:val="005E04D2"/>
    <w:rsid w:val="005F2298"/>
    <w:rsid w:val="00601C3D"/>
    <w:rsid w:val="00601E16"/>
    <w:rsid w:val="006361D6"/>
    <w:rsid w:val="006471F4"/>
    <w:rsid w:val="00653A08"/>
    <w:rsid w:val="00663B37"/>
    <w:rsid w:val="006642F2"/>
    <w:rsid w:val="006717DE"/>
    <w:rsid w:val="006B3C54"/>
    <w:rsid w:val="006C1A43"/>
    <w:rsid w:val="006C3E91"/>
    <w:rsid w:val="006C45C2"/>
    <w:rsid w:val="006D245F"/>
    <w:rsid w:val="006E5812"/>
    <w:rsid w:val="006E72FD"/>
    <w:rsid w:val="006F43BD"/>
    <w:rsid w:val="006F6914"/>
    <w:rsid w:val="0073415B"/>
    <w:rsid w:val="0073594D"/>
    <w:rsid w:val="00750568"/>
    <w:rsid w:val="00754190"/>
    <w:rsid w:val="00765F6C"/>
    <w:rsid w:val="007674F2"/>
    <w:rsid w:val="0077175F"/>
    <w:rsid w:val="00771924"/>
    <w:rsid w:val="00775874"/>
    <w:rsid w:val="00784840"/>
    <w:rsid w:val="00791E19"/>
    <w:rsid w:val="007A0D9A"/>
    <w:rsid w:val="007A494F"/>
    <w:rsid w:val="007B1207"/>
    <w:rsid w:val="007C6852"/>
    <w:rsid w:val="007C7496"/>
    <w:rsid w:val="007D3C3C"/>
    <w:rsid w:val="007E03DF"/>
    <w:rsid w:val="007E1EB1"/>
    <w:rsid w:val="007E66A2"/>
    <w:rsid w:val="0083004C"/>
    <w:rsid w:val="00833891"/>
    <w:rsid w:val="00835657"/>
    <w:rsid w:val="00857161"/>
    <w:rsid w:val="00862E61"/>
    <w:rsid w:val="0086587C"/>
    <w:rsid w:val="00865EB2"/>
    <w:rsid w:val="0087202F"/>
    <w:rsid w:val="00873AB1"/>
    <w:rsid w:val="0087407C"/>
    <w:rsid w:val="00875E76"/>
    <w:rsid w:val="0088140E"/>
    <w:rsid w:val="00892CBD"/>
    <w:rsid w:val="008A355E"/>
    <w:rsid w:val="008A502E"/>
    <w:rsid w:val="008A7777"/>
    <w:rsid w:val="008B336C"/>
    <w:rsid w:val="008D328D"/>
    <w:rsid w:val="008E09DC"/>
    <w:rsid w:val="009229E4"/>
    <w:rsid w:val="00927B86"/>
    <w:rsid w:val="00942403"/>
    <w:rsid w:val="009424BD"/>
    <w:rsid w:val="0094516A"/>
    <w:rsid w:val="00946113"/>
    <w:rsid w:val="00946E74"/>
    <w:rsid w:val="00952E01"/>
    <w:rsid w:val="00955C6A"/>
    <w:rsid w:val="0095602B"/>
    <w:rsid w:val="009625EB"/>
    <w:rsid w:val="009757FE"/>
    <w:rsid w:val="00976848"/>
    <w:rsid w:val="00991353"/>
    <w:rsid w:val="009915FA"/>
    <w:rsid w:val="009A1DD8"/>
    <w:rsid w:val="009A7CFD"/>
    <w:rsid w:val="009B6B86"/>
    <w:rsid w:val="009C1B40"/>
    <w:rsid w:val="009C1E66"/>
    <w:rsid w:val="009C2A32"/>
    <w:rsid w:val="009D5C68"/>
    <w:rsid w:val="009F4D0F"/>
    <w:rsid w:val="00A048FD"/>
    <w:rsid w:val="00A213E3"/>
    <w:rsid w:val="00A22578"/>
    <w:rsid w:val="00A24302"/>
    <w:rsid w:val="00A260BA"/>
    <w:rsid w:val="00A27FE0"/>
    <w:rsid w:val="00A43AEC"/>
    <w:rsid w:val="00A62AC8"/>
    <w:rsid w:val="00A8632A"/>
    <w:rsid w:val="00AA70CE"/>
    <w:rsid w:val="00AB095F"/>
    <w:rsid w:val="00AB0E27"/>
    <w:rsid w:val="00AB78CF"/>
    <w:rsid w:val="00AC6CEC"/>
    <w:rsid w:val="00AE0C4E"/>
    <w:rsid w:val="00AE0F18"/>
    <w:rsid w:val="00AE5617"/>
    <w:rsid w:val="00AF3864"/>
    <w:rsid w:val="00AF3AC0"/>
    <w:rsid w:val="00B2287A"/>
    <w:rsid w:val="00B257D2"/>
    <w:rsid w:val="00B4349D"/>
    <w:rsid w:val="00B645D9"/>
    <w:rsid w:val="00B70B3B"/>
    <w:rsid w:val="00B85064"/>
    <w:rsid w:val="00B922F9"/>
    <w:rsid w:val="00BA73D7"/>
    <w:rsid w:val="00BB03C0"/>
    <w:rsid w:val="00BC1E5F"/>
    <w:rsid w:val="00BC25D5"/>
    <w:rsid w:val="00BD0405"/>
    <w:rsid w:val="00BD62C6"/>
    <w:rsid w:val="00BF19FD"/>
    <w:rsid w:val="00BF337E"/>
    <w:rsid w:val="00C02256"/>
    <w:rsid w:val="00C064DD"/>
    <w:rsid w:val="00C17595"/>
    <w:rsid w:val="00C51819"/>
    <w:rsid w:val="00C6364E"/>
    <w:rsid w:val="00C703BB"/>
    <w:rsid w:val="00C70E10"/>
    <w:rsid w:val="00C71F46"/>
    <w:rsid w:val="00C72179"/>
    <w:rsid w:val="00C85CBA"/>
    <w:rsid w:val="00CC7DF7"/>
    <w:rsid w:val="00CD462D"/>
    <w:rsid w:val="00D041F7"/>
    <w:rsid w:val="00D0594F"/>
    <w:rsid w:val="00D07D75"/>
    <w:rsid w:val="00D1323F"/>
    <w:rsid w:val="00D132BC"/>
    <w:rsid w:val="00D16471"/>
    <w:rsid w:val="00D1783C"/>
    <w:rsid w:val="00D27683"/>
    <w:rsid w:val="00D31A73"/>
    <w:rsid w:val="00D331B7"/>
    <w:rsid w:val="00D35787"/>
    <w:rsid w:val="00D41E1E"/>
    <w:rsid w:val="00D51746"/>
    <w:rsid w:val="00D83931"/>
    <w:rsid w:val="00D94705"/>
    <w:rsid w:val="00DA0FF3"/>
    <w:rsid w:val="00DA2E98"/>
    <w:rsid w:val="00DC2705"/>
    <w:rsid w:val="00DD0374"/>
    <w:rsid w:val="00DF0960"/>
    <w:rsid w:val="00E01862"/>
    <w:rsid w:val="00E066F9"/>
    <w:rsid w:val="00E315B2"/>
    <w:rsid w:val="00E34764"/>
    <w:rsid w:val="00E3508D"/>
    <w:rsid w:val="00E408A6"/>
    <w:rsid w:val="00E542CF"/>
    <w:rsid w:val="00E55704"/>
    <w:rsid w:val="00E60A47"/>
    <w:rsid w:val="00E648C1"/>
    <w:rsid w:val="00EA287E"/>
    <w:rsid w:val="00EC08E3"/>
    <w:rsid w:val="00EC0CE9"/>
    <w:rsid w:val="00EC3476"/>
    <w:rsid w:val="00EC6536"/>
    <w:rsid w:val="00EE0AE1"/>
    <w:rsid w:val="00EF7176"/>
    <w:rsid w:val="00F0728E"/>
    <w:rsid w:val="00F20319"/>
    <w:rsid w:val="00F53384"/>
    <w:rsid w:val="00F54560"/>
    <w:rsid w:val="00F56865"/>
    <w:rsid w:val="00F7100C"/>
    <w:rsid w:val="00F810EB"/>
    <w:rsid w:val="00F822EE"/>
    <w:rsid w:val="00F8285B"/>
    <w:rsid w:val="00F8712B"/>
    <w:rsid w:val="00F92EE3"/>
    <w:rsid w:val="00FA68C7"/>
    <w:rsid w:val="00FA743B"/>
    <w:rsid w:val="00FB1099"/>
    <w:rsid w:val="00FD3553"/>
    <w:rsid w:val="00FE4ABA"/>
    <w:rsid w:val="00FE6C5C"/>
    <w:rsid w:val="00FF3368"/>
    <w:rsid w:val="06267D5F"/>
    <w:rsid w:val="0C0CF219"/>
    <w:rsid w:val="0FB43748"/>
    <w:rsid w:val="151B8500"/>
    <w:rsid w:val="2CBA7F80"/>
    <w:rsid w:val="7380C640"/>
    <w:rsid w:val="751C9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94B56C"/>
  <w15:docId w15:val="{26CF0234-9733-4E74-9412-43E0BC02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character" w:styleId="FollowedHyperlink">
    <w:name w:val="FollowedHyperlink"/>
    <w:basedOn w:val="DefaultParagraphFont"/>
    <w:uiPriority w:val="99"/>
    <w:semiHidden/>
    <w:unhideWhenUsed/>
    <w:rsid w:val="00E066F9"/>
    <w:rPr>
      <w:color w:val="800080" w:themeColor="followedHyperlink"/>
      <w:u w:val="single"/>
    </w:rPr>
  </w:style>
  <w:style w:type="character" w:styleId="Strong">
    <w:name w:val="Strong"/>
    <w:basedOn w:val="DefaultParagraphFont"/>
    <w:uiPriority w:val="22"/>
    <w:qFormat/>
    <w:locked/>
    <w:rsid w:val="00B2287A"/>
    <w:rPr>
      <w:b/>
      <w:bCs/>
    </w:rPr>
  </w:style>
  <w:style w:type="paragraph" w:customStyle="1" w:styleId="NoteLevel1">
    <w:name w:val="Note Level 1"/>
    <w:basedOn w:val="Normal"/>
    <w:uiPriority w:val="99"/>
    <w:unhideWhenUsed/>
    <w:rsid w:val="00BB03C0"/>
    <w:pPr>
      <w:keepNext/>
      <w:widowControl/>
      <w:numPr>
        <w:numId w:val="17"/>
      </w:numPr>
      <w:tabs>
        <w:tab w:val="clear" w:pos="0"/>
      </w:tabs>
      <w:ind w:left="720" w:hanging="360"/>
      <w:contextualSpacing/>
      <w:jc w:val="left"/>
      <w:outlineLvl w:val="0"/>
    </w:pPr>
    <w:rPr>
      <w:rFonts w:ascii="Verdana" w:hAnsi="Verdana"/>
      <w:sz w:val="24"/>
      <w:lang w:val="en-US"/>
    </w:rPr>
  </w:style>
  <w:style w:type="paragraph" w:customStyle="1" w:styleId="NoteLevel2">
    <w:name w:val="Note Level 2"/>
    <w:basedOn w:val="Normal"/>
    <w:uiPriority w:val="99"/>
    <w:semiHidden/>
    <w:unhideWhenUsed/>
    <w:rsid w:val="00BB03C0"/>
    <w:pPr>
      <w:keepNext/>
      <w:widowControl/>
      <w:numPr>
        <w:ilvl w:val="1"/>
        <w:numId w:val="17"/>
      </w:numPr>
      <w:tabs>
        <w:tab w:val="clear" w:pos="720"/>
      </w:tabs>
      <w:ind w:left="1440"/>
      <w:contextualSpacing/>
      <w:jc w:val="left"/>
      <w:outlineLvl w:val="1"/>
    </w:pPr>
    <w:rPr>
      <w:rFonts w:ascii="Verdana" w:hAnsi="Verdana"/>
      <w:sz w:val="24"/>
      <w:lang w:val="en-US"/>
    </w:rPr>
  </w:style>
  <w:style w:type="paragraph" w:customStyle="1" w:styleId="NoteLevel3">
    <w:name w:val="Note Level 3"/>
    <w:basedOn w:val="Normal"/>
    <w:uiPriority w:val="99"/>
    <w:semiHidden/>
    <w:unhideWhenUsed/>
    <w:rsid w:val="00BB03C0"/>
    <w:pPr>
      <w:keepNext/>
      <w:widowControl/>
      <w:numPr>
        <w:ilvl w:val="2"/>
        <w:numId w:val="17"/>
      </w:numPr>
      <w:tabs>
        <w:tab w:val="clear" w:pos="1440"/>
      </w:tabs>
      <w:ind w:left="2160"/>
      <w:contextualSpacing/>
      <w:jc w:val="left"/>
      <w:outlineLvl w:val="2"/>
    </w:pPr>
    <w:rPr>
      <w:rFonts w:ascii="Verdana" w:hAnsi="Verdana"/>
      <w:sz w:val="24"/>
      <w:lang w:val="en-US"/>
    </w:rPr>
  </w:style>
  <w:style w:type="paragraph" w:customStyle="1" w:styleId="NoteLevel4">
    <w:name w:val="Note Level 4"/>
    <w:basedOn w:val="Normal"/>
    <w:uiPriority w:val="99"/>
    <w:semiHidden/>
    <w:unhideWhenUsed/>
    <w:rsid w:val="00BB03C0"/>
    <w:pPr>
      <w:keepNext/>
      <w:widowControl/>
      <w:numPr>
        <w:ilvl w:val="3"/>
        <w:numId w:val="17"/>
      </w:numPr>
      <w:tabs>
        <w:tab w:val="clear" w:pos="2160"/>
      </w:tabs>
      <w:ind w:left="2880"/>
      <w:contextualSpacing/>
      <w:jc w:val="left"/>
      <w:outlineLvl w:val="3"/>
    </w:pPr>
    <w:rPr>
      <w:rFonts w:ascii="Verdana" w:hAnsi="Verdana"/>
      <w:sz w:val="24"/>
      <w:lang w:val="en-US"/>
    </w:rPr>
  </w:style>
  <w:style w:type="paragraph" w:customStyle="1" w:styleId="NoteLevel5">
    <w:name w:val="Note Level 5"/>
    <w:basedOn w:val="Normal"/>
    <w:uiPriority w:val="99"/>
    <w:semiHidden/>
    <w:unhideWhenUsed/>
    <w:rsid w:val="00BB03C0"/>
    <w:pPr>
      <w:keepNext/>
      <w:widowControl/>
      <w:numPr>
        <w:ilvl w:val="4"/>
        <w:numId w:val="17"/>
      </w:numPr>
      <w:tabs>
        <w:tab w:val="clear" w:pos="2880"/>
      </w:tabs>
      <w:ind w:left="3600"/>
      <w:contextualSpacing/>
      <w:jc w:val="left"/>
      <w:outlineLvl w:val="4"/>
    </w:pPr>
    <w:rPr>
      <w:rFonts w:ascii="Verdana" w:hAnsi="Verdana"/>
      <w:sz w:val="24"/>
      <w:lang w:val="en-US"/>
    </w:rPr>
  </w:style>
  <w:style w:type="paragraph" w:customStyle="1" w:styleId="NoteLevel6">
    <w:name w:val="Note Level 6"/>
    <w:basedOn w:val="Normal"/>
    <w:uiPriority w:val="99"/>
    <w:semiHidden/>
    <w:unhideWhenUsed/>
    <w:rsid w:val="00BB03C0"/>
    <w:pPr>
      <w:keepNext/>
      <w:widowControl/>
      <w:numPr>
        <w:ilvl w:val="5"/>
        <w:numId w:val="17"/>
      </w:numPr>
      <w:tabs>
        <w:tab w:val="clear" w:pos="3600"/>
      </w:tabs>
      <w:ind w:left="4320"/>
      <w:contextualSpacing/>
      <w:jc w:val="left"/>
      <w:outlineLvl w:val="5"/>
    </w:pPr>
    <w:rPr>
      <w:rFonts w:ascii="Verdana" w:hAnsi="Verdana"/>
      <w:sz w:val="24"/>
      <w:lang w:val="en-US"/>
    </w:rPr>
  </w:style>
  <w:style w:type="paragraph" w:customStyle="1" w:styleId="NoteLevel7">
    <w:name w:val="Note Level 7"/>
    <w:basedOn w:val="Normal"/>
    <w:uiPriority w:val="99"/>
    <w:semiHidden/>
    <w:unhideWhenUsed/>
    <w:rsid w:val="00BB03C0"/>
    <w:pPr>
      <w:keepNext/>
      <w:widowControl/>
      <w:numPr>
        <w:ilvl w:val="6"/>
        <w:numId w:val="17"/>
      </w:numPr>
      <w:tabs>
        <w:tab w:val="clear" w:pos="4320"/>
      </w:tabs>
      <w:ind w:left="5040"/>
      <w:contextualSpacing/>
      <w:jc w:val="left"/>
      <w:outlineLvl w:val="6"/>
    </w:pPr>
    <w:rPr>
      <w:rFonts w:ascii="Verdana" w:hAnsi="Verdana"/>
      <w:sz w:val="24"/>
      <w:lang w:val="en-US"/>
    </w:rPr>
  </w:style>
  <w:style w:type="paragraph" w:customStyle="1" w:styleId="NoteLevel8">
    <w:name w:val="Note Level 8"/>
    <w:basedOn w:val="Normal"/>
    <w:uiPriority w:val="99"/>
    <w:semiHidden/>
    <w:unhideWhenUsed/>
    <w:rsid w:val="00BB03C0"/>
    <w:pPr>
      <w:keepNext/>
      <w:widowControl/>
      <w:numPr>
        <w:ilvl w:val="7"/>
        <w:numId w:val="17"/>
      </w:numPr>
      <w:tabs>
        <w:tab w:val="clear" w:pos="5040"/>
      </w:tabs>
      <w:ind w:left="5760"/>
      <w:contextualSpacing/>
      <w:jc w:val="left"/>
      <w:outlineLvl w:val="7"/>
    </w:pPr>
    <w:rPr>
      <w:rFonts w:ascii="Verdana" w:hAnsi="Verdana"/>
      <w:sz w:val="24"/>
      <w:lang w:val="en-US"/>
    </w:rPr>
  </w:style>
  <w:style w:type="paragraph" w:customStyle="1" w:styleId="NoteLevel9">
    <w:name w:val="Note Level 9"/>
    <w:basedOn w:val="Normal"/>
    <w:uiPriority w:val="99"/>
    <w:semiHidden/>
    <w:unhideWhenUsed/>
    <w:rsid w:val="00BB03C0"/>
    <w:pPr>
      <w:keepNext/>
      <w:widowControl/>
      <w:numPr>
        <w:ilvl w:val="8"/>
        <w:numId w:val="17"/>
      </w:numPr>
      <w:tabs>
        <w:tab w:val="clear" w:pos="5760"/>
      </w:tabs>
      <w:ind w:left="6480"/>
      <w:contextualSpacing/>
      <w:jc w:val="left"/>
      <w:outlineLvl w:val="8"/>
    </w:pPr>
    <w:rPr>
      <w:rFonts w:ascii="Verdana" w:hAnsi="Verdana"/>
      <w:sz w:val="24"/>
      <w:lang w:val="en-US"/>
    </w:rPr>
  </w:style>
  <w:style w:type="paragraph" w:styleId="NoSpacing">
    <w:name w:val="No Spacing"/>
    <w:uiPriority w:val="1"/>
    <w:qFormat/>
    <w:rsid w:val="008B336C"/>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stituteofcoding.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636f80-5d37-4830-aac7-8c786f537eff">
      <Terms xmlns="http://schemas.microsoft.com/office/infopath/2007/PartnerControls"/>
    </lcf76f155ced4ddcb4097134ff3c332f>
    <TaxCatchAll xmlns="7baf63a6-8159-4531-922f-8d695af1915f" xsi:nil="true"/>
    <_Flow_SignoffStatus xmlns="2f636f80-5d37-4830-aac7-8c786f537eff" xsi:nil="true"/>
    <SharedWithUsers xmlns="13834a77-37b1-4bcd-b5b6-a84558abb331">
      <UserInfo>
        <DisplayName>Rachid Hourizi</DisplayName>
        <AccountId>17</AccountId>
        <AccountType/>
      </UserInfo>
      <UserInfo>
        <DisplayName>Clea Wood</DisplayName>
        <AccountId>77</AccountId>
        <AccountType/>
      </UserInfo>
      <UserInfo>
        <DisplayName>Andrea Kaye</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FEDE0206A9164DAC125C34DEEDDA1F" ma:contentTypeVersion="17" ma:contentTypeDescription="Create a new document." ma:contentTypeScope="" ma:versionID="eac89caca276148cd86a1ff3a142b738">
  <xsd:schema xmlns:xsd="http://www.w3.org/2001/XMLSchema" xmlns:xs="http://www.w3.org/2001/XMLSchema" xmlns:p="http://schemas.microsoft.com/office/2006/metadata/properties" xmlns:ns2="2f636f80-5d37-4830-aac7-8c786f537eff" xmlns:ns3="13834a77-37b1-4bcd-b5b6-a84558abb331" xmlns:ns4="7baf63a6-8159-4531-922f-8d695af1915f" targetNamespace="http://schemas.microsoft.com/office/2006/metadata/properties" ma:root="true" ma:fieldsID="89af09a975d16ef157828636faf22170" ns2:_="" ns3:_="" ns4:_="">
    <xsd:import namespace="2f636f80-5d37-4830-aac7-8c786f537eff"/>
    <xsd:import namespace="13834a77-37b1-4bcd-b5b6-a84558abb331"/>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_Flow_SignoffStatu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6f80-5d37-4830-aac7-8c786f53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834a77-37b1-4bcd-b5b6-a84558abb3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b30e87e-9179-429e-aa33-7cea15425034}" ma:internalName="TaxCatchAll" ma:showField="CatchAllData" ma:web="13834a77-37b1-4bcd-b5b6-a84558abb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6390E-F7BD-4DDB-A388-6F95EF6DF936}">
  <ds:schemaRefs>
    <ds:schemaRef ds:uri="http://schemas.microsoft.com/office/2006/metadata/properties"/>
    <ds:schemaRef ds:uri="http://schemas.microsoft.com/office/infopath/2007/PartnerControls"/>
    <ds:schemaRef ds:uri="2f636f80-5d37-4830-aac7-8c786f537eff"/>
    <ds:schemaRef ds:uri="7baf63a6-8159-4531-922f-8d695af1915f"/>
    <ds:schemaRef ds:uri="13834a77-37b1-4bcd-b5b6-a84558abb331"/>
  </ds:schemaRefs>
</ds:datastoreItem>
</file>

<file path=customXml/itemProps2.xml><?xml version="1.0" encoding="utf-8"?>
<ds:datastoreItem xmlns:ds="http://schemas.openxmlformats.org/officeDocument/2006/customXml" ds:itemID="{FF32EA69-5086-437B-B27A-3641418468CC}">
  <ds:schemaRefs>
    <ds:schemaRef ds:uri="http://schemas.microsoft.com/sharepoint/v3/contenttype/forms"/>
  </ds:schemaRefs>
</ds:datastoreItem>
</file>

<file path=customXml/itemProps3.xml><?xml version="1.0" encoding="utf-8"?>
<ds:datastoreItem xmlns:ds="http://schemas.openxmlformats.org/officeDocument/2006/customXml" ds:itemID="{F78529B9-32C2-4185-AFB2-5942309D1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36f80-5d37-4830-aac7-8c786f537eff"/>
    <ds:schemaRef ds:uri="13834a77-37b1-4bcd-b5b6-a84558abb331"/>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4F477B-76E8-4362-8C48-5616ACC23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1475</Words>
  <Characters>8412</Characters>
  <Application>Microsoft Office Word</Application>
  <DocSecurity>0</DocSecurity>
  <Lines>70</Lines>
  <Paragraphs>19</Paragraphs>
  <ScaleCrop>false</ScaleCrop>
  <Company>University of Bath</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Claire Coombes</cp:lastModifiedBy>
  <cp:revision>2</cp:revision>
  <cp:lastPrinted>2020-05-12T16:26:00Z</cp:lastPrinted>
  <dcterms:created xsi:type="dcterms:W3CDTF">2023-01-26T17:15:00Z</dcterms:created>
  <dcterms:modified xsi:type="dcterms:W3CDTF">2023-01-26T17:15:00Z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0x01010076FEDE0206A9164DAC125C34DEEDDA1F</vt:lpwstr>
  </property>
  <property fmtid="{D5CDD505-2E9C-101B-9397-08002B2CF9AE}" pid="3" name="MediaServiceImageTags">
    <vt:lpwstr/>
  </property>
</Properties>
</file>